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D79B0" w:rsidRPr="00BD393A" w:rsidRDefault="006D79B0">
      <w:pPr>
        <w:rPr>
          <w:highlight w:val="yellow"/>
          <w:lang w:val="af-ZA"/>
        </w:rPr>
      </w:pPr>
    </w:p>
    <w:p w:rsidR="006D79B0" w:rsidRPr="00BD393A" w:rsidRDefault="006D79B0">
      <w:pPr>
        <w:rPr>
          <w:highlight w:val="yellow"/>
          <w:lang w:val="af-ZA"/>
        </w:rPr>
      </w:pPr>
    </w:p>
    <w:p w:rsidR="006D79B0" w:rsidRPr="00BD393A" w:rsidRDefault="006D79B0">
      <w:pPr>
        <w:rPr>
          <w:highlight w:val="yellow"/>
          <w:lang w:val="af-ZA"/>
        </w:rPr>
      </w:pPr>
    </w:p>
    <w:p w:rsidR="006D79B0" w:rsidRPr="00BD393A" w:rsidRDefault="006D79B0">
      <w:pPr>
        <w:rPr>
          <w:highlight w:val="yellow"/>
          <w:lang w:val="af-ZA"/>
        </w:rPr>
      </w:pPr>
    </w:p>
    <w:p w:rsidR="00B103D7" w:rsidRPr="00F13DC9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13DC9">
        <w:rPr>
          <w:rFonts w:ascii="GHEA Grapalat" w:hAnsi="GHEA Grapalat"/>
          <w:b/>
          <w:szCs w:val="24"/>
          <w:lang w:val="ru-RU"/>
        </w:rPr>
        <w:t>ОБЪЯВЛЕНИЕ</w:t>
      </w:r>
    </w:p>
    <w:p w:rsidR="00B103D7" w:rsidRPr="00F13DC9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13DC9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FA2B39" w:rsidRPr="00FA2B39" w:rsidRDefault="00FA2B39" w:rsidP="00FA2B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color w:val="202124"/>
          <w:sz w:val="16"/>
          <w:szCs w:val="16"/>
          <w:lang w:val="ru-RU"/>
        </w:rPr>
      </w:pPr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Административное учреждение общины "Аппарат </w:t>
      </w:r>
      <w:proofErr w:type="spellStart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Степанаванской</w:t>
      </w:r>
      <w:proofErr w:type="spellEnd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 общины </w:t>
      </w:r>
      <w:proofErr w:type="spellStart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Лорийского</w:t>
      </w:r>
      <w:proofErr w:type="spellEnd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 </w:t>
      </w:r>
      <w:proofErr w:type="spellStart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марза</w:t>
      </w:r>
      <w:proofErr w:type="spellEnd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 Республики Армения" представляет ниже для своих нужд, организованных с целью получения услуг технического контроля качества строительства проектно-сметной документации на капитальный ремонт здания </w:t>
      </w:r>
      <w:proofErr w:type="spellStart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Урасарского</w:t>
      </w:r>
      <w:proofErr w:type="spellEnd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 административного поселения </w:t>
      </w:r>
      <w:proofErr w:type="spellStart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Урасарского</w:t>
      </w:r>
      <w:proofErr w:type="spellEnd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 административного поселения </w:t>
      </w:r>
      <w:proofErr w:type="spellStart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Степанаванской</w:t>
      </w:r>
      <w:proofErr w:type="spellEnd"/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 общины по коду </w:t>
      </w:r>
      <w:r w:rsidRPr="008E43E4">
        <w:rPr>
          <w:rFonts w:ascii="GHEA Grapalat" w:hAnsi="GHEA Grapalat"/>
          <w:sz w:val="18"/>
          <w:szCs w:val="18"/>
          <w:lang w:val="hy-AM"/>
        </w:rPr>
        <w:t>ՀՀ-ԼՄՍՀ-</w:t>
      </w:r>
      <w:r>
        <w:rPr>
          <w:rFonts w:ascii="GHEA Grapalat" w:hAnsi="GHEA Grapalat"/>
          <w:sz w:val="18"/>
          <w:szCs w:val="18"/>
          <w:lang w:val="hy-AM"/>
        </w:rPr>
        <w:t>ԳՀԾՁԲ-22/08</w:t>
      </w:r>
      <w:r w:rsidRPr="008E43E4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 xml:space="preserve">Информация о договоре </w:t>
      </w:r>
      <w:r w:rsidRPr="008E43E4">
        <w:rPr>
          <w:rFonts w:ascii="GHEA Grapalat" w:hAnsi="GHEA Grapalat"/>
          <w:sz w:val="18"/>
          <w:szCs w:val="18"/>
          <w:lang w:val="hy-AM"/>
        </w:rPr>
        <w:t>ՀՀ-ԼՄՍՀ-</w:t>
      </w:r>
      <w:r>
        <w:rPr>
          <w:rFonts w:ascii="GHEA Grapalat" w:hAnsi="GHEA Grapalat"/>
          <w:sz w:val="18"/>
          <w:szCs w:val="18"/>
          <w:lang w:val="hy-AM"/>
        </w:rPr>
        <w:t>ԳՀԾՁԲ-22/08</w:t>
      </w:r>
      <w:r w:rsidRPr="00FA2B39">
        <w:rPr>
          <w:rFonts w:ascii="GHEA Grapalat" w:hAnsi="GHEA Grapalat" w:cs="Courier New"/>
          <w:color w:val="202124"/>
          <w:sz w:val="16"/>
          <w:szCs w:val="16"/>
          <w:lang w:val="ru-RU"/>
        </w:rPr>
        <w:t>, заключенном 20 сентября 2022 года в результате процедуры покупки</w:t>
      </w:r>
    </w:p>
    <w:p w:rsidR="00B103D7" w:rsidRPr="00F13DC9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F13DC9">
        <w:rPr>
          <w:rFonts w:ascii="GHEA Grapalat" w:hAnsi="GHEA Grapalat"/>
          <w:sz w:val="20"/>
          <w:lang w:val="ru-RU"/>
        </w:rPr>
        <w:t xml:space="preserve"> </w:t>
      </w:r>
      <w:r w:rsidRPr="00F13DC9">
        <w:rPr>
          <w:rFonts w:ascii="GHEA Grapalat" w:hAnsi="GHEA Grapalat"/>
          <w:sz w:val="20"/>
          <w:lang w:val="ru-RU"/>
        </w:rPr>
        <w:tab/>
      </w:r>
      <w:r w:rsidRPr="00F13DC9">
        <w:rPr>
          <w:rFonts w:ascii="GHEA Grapalat" w:hAnsi="GHEA Grapalat"/>
          <w:sz w:val="20"/>
          <w:lang w:val="ru-RU"/>
        </w:rPr>
        <w:tab/>
      </w:r>
      <w:r w:rsidRPr="00F13DC9">
        <w:rPr>
          <w:rFonts w:ascii="GHEA Grapalat" w:hAnsi="GHEA Grapalat"/>
          <w:sz w:val="20"/>
          <w:lang w:val="ru-RU"/>
        </w:rPr>
        <w:tab/>
      </w:r>
      <w:r w:rsidRPr="00F13DC9">
        <w:rPr>
          <w:rFonts w:ascii="GHEA Grapalat" w:hAnsi="GHEA Grapalat"/>
          <w:sz w:val="20"/>
          <w:lang w:val="ru-RU"/>
        </w:rPr>
        <w:tab/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"/>
        <w:gridCol w:w="557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225"/>
        <w:gridCol w:w="10"/>
        <w:gridCol w:w="170"/>
        <w:gridCol w:w="446"/>
        <w:gridCol w:w="644"/>
        <w:gridCol w:w="16"/>
        <w:gridCol w:w="519"/>
        <w:gridCol w:w="238"/>
        <w:gridCol w:w="153"/>
        <w:gridCol w:w="152"/>
        <w:gridCol w:w="265"/>
        <w:gridCol w:w="271"/>
        <w:gridCol w:w="31"/>
        <w:gridCol w:w="167"/>
        <w:gridCol w:w="39"/>
        <w:gridCol w:w="697"/>
        <w:gridCol w:w="173"/>
        <w:gridCol w:w="37"/>
        <w:gridCol w:w="149"/>
        <w:gridCol w:w="35"/>
        <w:gridCol w:w="210"/>
        <w:gridCol w:w="117"/>
        <w:gridCol w:w="623"/>
        <w:gridCol w:w="277"/>
        <w:gridCol w:w="793"/>
      </w:tblGrid>
      <w:tr w:rsidR="00B103D7" w:rsidRPr="00BD393A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BD393A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0142" w:type="dxa"/>
            <w:gridSpan w:val="38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B103D7" w:rsidRPr="00FA2B39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576" w:type="dxa"/>
            <w:gridSpan w:val="5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203D3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0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4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203D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BD393A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203D38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76" w:type="dxa"/>
            <w:gridSpan w:val="5"/>
            <w:vMerge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203D3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613" w:type="dxa"/>
            <w:gridSpan w:val="10"/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03D38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1809" w:type="dxa"/>
            <w:gridSpan w:val="10"/>
            <w:vMerge/>
            <w:shd w:val="clear" w:color="auto" w:fill="auto"/>
          </w:tcPr>
          <w:p w:rsidR="00B103D7" w:rsidRPr="00BD393A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4"/>
            <w:vMerge/>
            <w:shd w:val="clear" w:color="auto" w:fill="auto"/>
          </w:tcPr>
          <w:p w:rsidR="00B103D7" w:rsidRPr="00BD393A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BD393A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203D3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203D3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203D38" w:rsidRDefault="00B103D7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03D38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80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BD393A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BD393A" w:rsidRDefault="00B103D7" w:rsidP="00855BA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A2B39" w:rsidRPr="00FA2B39" w:rsidTr="00EF3DEB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FA2B39" w:rsidRPr="00237B22" w:rsidRDefault="00FA2B39" w:rsidP="00FA2B3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37B2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FA2B39" w:rsidRDefault="00FA2B39" w:rsidP="00FA2B39">
            <w:pPr>
              <w:pStyle w:val="HTML"/>
              <w:shd w:val="clear" w:color="auto" w:fill="F8F9FA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Служба технического контроля качества капитального ремонта здания культурно-развлекательного центра административного поселка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Урасар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Степанаванской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общины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Лорийской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области РА.</w:t>
            </w:r>
          </w:p>
          <w:p w:rsidR="00FA2B39" w:rsidRPr="00FA2B39" w:rsidRDefault="00FA2B39" w:rsidP="00FA2B39">
            <w:pPr>
              <w:pStyle w:val="2"/>
              <w:widowControl w:val="0"/>
              <w:spacing w:after="120" w:line="240" w:lineRule="auto"/>
              <w:ind w:firstLine="0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237B22" w:rsidRDefault="00FA2B39" w:rsidP="00FA2B3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37B22">
              <w:rPr>
                <w:rFonts w:ascii="GHEA Grapalat" w:hAnsi="GHEA Grapalat"/>
                <w:sz w:val="14"/>
                <w:szCs w:val="14"/>
              </w:rPr>
              <w:t>драм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237B22" w:rsidRDefault="00FA2B39" w:rsidP="00FA2B3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237B22" w:rsidRDefault="00FA2B39" w:rsidP="00FA2B3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37B22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BD393A" w:rsidRDefault="00FA2B39" w:rsidP="00FA2B3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455536" w:rsidRDefault="00FA2B39" w:rsidP="00FA2B39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649000</w:t>
            </w:r>
          </w:p>
        </w:tc>
        <w:tc>
          <w:tcPr>
            <w:tcW w:w="180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FA2B39" w:rsidRDefault="00FA2B39" w:rsidP="00FA2B39">
            <w:pPr>
              <w:pStyle w:val="HTML"/>
              <w:shd w:val="clear" w:color="auto" w:fill="F8F9FA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Служба технического контроля качества капитального ремонта здания культурно-развлекательного центра административного поселка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Урасар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Степанаванской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общины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Лорийской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области РА.</w:t>
            </w:r>
          </w:p>
          <w:p w:rsidR="00FA2B39" w:rsidRPr="00FA2B39" w:rsidRDefault="00FA2B39" w:rsidP="00FA2B39">
            <w:pPr>
              <w:pStyle w:val="2"/>
              <w:widowControl w:val="0"/>
              <w:spacing w:after="120" w:line="240" w:lineRule="auto"/>
              <w:ind w:firstLine="0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2B39" w:rsidRPr="00FA2B39" w:rsidRDefault="00FA2B39" w:rsidP="00FA2B39">
            <w:pPr>
              <w:pStyle w:val="HTML"/>
              <w:shd w:val="clear" w:color="auto" w:fill="F8F9FA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Служба технического контроля качества капитального ремонта здания культурно-развлекательного центра административного поселка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Урасар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Степанаванской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общины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Лорийской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области РА.</w:t>
            </w:r>
          </w:p>
          <w:p w:rsidR="00FA2B39" w:rsidRPr="00FA2B39" w:rsidRDefault="00FA2B39" w:rsidP="00FA2B39">
            <w:pPr>
              <w:pStyle w:val="2"/>
              <w:widowControl w:val="0"/>
              <w:spacing w:after="120" w:line="240" w:lineRule="auto"/>
              <w:ind w:firstLine="0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  <w:tr w:rsidR="001D59C8" w:rsidRPr="00FA2B39" w:rsidTr="00855BAC">
        <w:trPr>
          <w:trHeight w:val="169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1D59C8" w:rsidRPr="00FA2B39" w:rsidTr="00855BAC">
        <w:trPr>
          <w:trHeight w:val="137"/>
          <w:jc w:val="center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 w:rsidRPr="0068266D">
              <w:rPr>
                <w:rFonts w:ascii="GHEA Grapalat" w:hAnsi="GHEA Grapalat"/>
                <w:b/>
                <w:sz w:val="14"/>
                <w:szCs w:val="14"/>
              </w:rPr>
              <w:t>Обоснование</w:t>
            </w:r>
            <w:proofErr w:type="spellEnd"/>
            <w:r w:rsidRPr="0068266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8266D">
              <w:rPr>
                <w:rFonts w:ascii="GHEA Grapalat" w:hAnsi="GHEA Grapalat"/>
                <w:b/>
                <w:sz w:val="14"/>
                <w:szCs w:val="14"/>
              </w:rPr>
              <w:t>выбора</w:t>
            </w:r>
            <w:proofErr w:type="spellEnd"/>
            <w:r w:rsidRPr="0068266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8266D">
              <w:rPr>
                <w:rFonts w:ascii="GHEA Grapalat" w:hAnsi="GHEA Grapalat"/>
                <w:b/>
                <w:sz w:val="14"/>
                <w:szCs w:val="14"/>
              </w:rPr>
              <w:t>процедуры</w:t>
            </w:r>
            <w:proofErr w:type="spellEnd"/>
            <w:r w:rsidRPr="0068266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8266D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  <w:tc>
          <w:tcPr>
            <w:tcW w:w="683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7D7C72" w:rsidRDefault="007D7C72" w:rsidP="00DB5865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highlight w:val="yellow"/>
                <w:lang w:val="ru-RU"/>
              </w:rPr>
            </w:pP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соответствии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с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требованиями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22 и 6 пункт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15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«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7D7C72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закупках»</w:t>
            </w:r>
            <w:r w:rsidRPr="007D7C72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1D59C8" w:rsidRPr="00FA2B39" w:rsidTr="00855BAC">
        <w:trPr>
          <w:trHeight w:val="196"/>
          <w:jc w:val="center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1D59C8" w:rsidRPr="00BD393A" w:rsidTr="00855B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59C8" w:rsidRPr="00BD393A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1D59C8" w:rsidRPr="00BD393A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9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B07B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189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FA2B39" w:rsidP="00C30C4C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16</w:t>
            </w:r>
            <w:r w:rsidR="00145001" w:rsidRPr="00CB07B2">
              <w:rPr>
                <w:rFonts w:ascii="GHEA Grapalat" w:hAnsi="GHEA Grapalat"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sz w:val="14"/>
                <w:szCs w:val="14"/>
              </w:rPr>
              <w:t>8</w:t>
            </w:r>
            <w:r w:rsidR="00892C7C" w:rsidRPr="00CB07B2">
              <w:rPr>
                <w:rFonts w:ascii="GHEA Grapalat" w:hAnsi="GHEA Grapalat"/>
                <w:sz w:val="14"/>
                <w:szCs w:val="14"/>
              </w:rPr>
              <w:t>.2022</w:t>
            </w:r>
            <w:r w:rsidR="00393551" w:rsidRPr="00CB07B2">
              <w:rPr>
                <w:rFonts w:ascii="GHEA Grapalat" w:hAnsi="GHEA Grapalat"/>
                <w:sz w:val="14"/>
                <w:szCs w:val="14"/>
              </w:rPr>
              <w:t>г</w:t>
            </w:r>
            <w:r w:rsidR="00145001" w:rsidRPr="00CB07B2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</w:tr>
      <w:tr w:rsidR="001D59C8" w:rsidRPr="00BD393A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CB07B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CB07B2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07B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BD393A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07B2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BD393A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CB07B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разъяснений</w:t>
            </w:r>
            <w:proofErr w:type="spellEnd"/>
            <w:r w:rsidRPr="00CB07B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относительно</w:t>
            </w:r>
            <w:proofErr w:type="spellEnd"/>
            <w:r w:rsidRPr="00CB07B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приглашения</w:t>
            </w:r>
            <w:proofErr w:type="spellEnd"/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Получения</w:t>
            </w:r>
            <w:proofErr w:type="spellEnd"/>
            <w:r w:rsidRPr="00CB07B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запроса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B07B2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  <w:proofErr w:type="spellEnd"/>
          </w:p>
        </w:tc>
      </w:tr>
      <w:tr w:rsidR="001D59C8" w:rsidRPr="00BD393A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07B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BD393A" w:rsidTr="000A4A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07B2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9C8" w:rsidRPr="00CB07B2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D59C8" w:rsidRPr="00BD393A" w:rsidTr="00855BAC">
        <w:trPr>
          <w:trHeight w:val="54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1D59C8" w:rsidRPr="00FA2B39" w:rsidTr="00855BAC">
        <w:trPr>
          <w:trHeight w:val="40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C26B5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677" w:type="dxa"/>
            <w:gridSpan w:val="29"/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8C26B5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1D59C8" w:rsidRPr="00BD393A" w:rsidTr="00855BAC">
        <w:trPr>
          <w:trHeight w:val="213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677" w:type="dxa"/>
            <w:gridSpan w:val="29"/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C26B5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8C26B5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1D59C8" w:rsidRPr="00BD393A" w:rsidTr="00CD6B13">
        <w:trPr>
          <w:trHeight w:val="137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без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НДС</w:t>
            </w:r>
          </w:p>
        </w:tc>
        <w:tc>
          <w:tcPr>
            <w:tcW w:w="222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C26B5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1D59C8" w:rsidRPr="00BD393A" w:rsidTr="00CD6B13">
        <w:trPr>
          <w:trHeight w:val="137"/>
          <w:jc w:val="center"/>
        </w:trPr>
        <w:tc>
          <w:tcPr>
            <w:tcW w:w="139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8C26B5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6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8C26B5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1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8C26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8C26B5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C26B5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C26B5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1D59C8" w:rsidRPr="00FA2B39" w:rsidTr="00855BAC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1D59C8" w:rsidRPr="00A663F5" w:rsidRDefault="001D59C8" w:rsidP="00403FC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663F5">
              <w:rPr>
                <w:rFonts w:ascii="GHEA Grapalat" w:hAnsi="GHEA Grapalat"/>
                <w:b/>
                <w:sz w:val="14"/>
                <w:szCs w:val="14"/>
              </w:rPr>
              <w:t>Лот</w:t>
            </w:r>
            <w:proofErr w:type="spellEnd"/>
            <w:r w:rsidRPr="00A663F5">
              <w:rPr>
                <w:rFonts w:ascii="GHEA Grapalat" w:hAnsi="GHEA Grapalat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37"/>
            <w:shd w:val="clear" w:color="auto" w:fill="auto"/>
            <w:vAlign w:val="center"/>
          </w:tcPr>
          <w:p w:rsidR="00FA2B39" w:rsidRPr="00FA2B39" w:rsidRDefault="00FA2B39" w:rsidP="00FA2B39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Капитальный ремонт здания культурно-развлекательного центра административного поселка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Урасар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, общины Степанаван,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lastRenderedPageBreak/>
              <w:t>Лорийской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области, РА</w:t>
            </w:r>
          </w:p>
          <w:p w:rsidR="001D59C8" w:rsidRPr="00FA2B39" w:rsidRDefault="001D59C8" w:rsidP="00855BAC">
            <w:pPr>
              <w:widowControl w:val="0"/>
              <w:rPr>
                <w:rFonts w:ascii="GHEA Grapalat" w:hAnsi="GHEA Grapalat" w:cs="Sylfaen"/>
                <w:b/>
                <w:color w:val="365F91"/>
                <w:sz w:val="16"/>
                <w:szCs w:val="16"/>
                <w:highlight w:val="yellow"/>
                <w:lang w:val="ru-RU"/>
              </w:rPr>
            </w:pPr>
          </w:p>
        </w:tc>
      </w:tr>
      <w:tr w:rsidR="008949CB" w:rsidRPr="00BD393A" w:rsidTr="003E1476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8949CB" w:rsidRPr="00DC4D36" w:rsidRDefault="008949CB" w:rsidP="008949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DC4D36">
              <w:rPr>
                <w:rFonts w:ascii="GHEA Grapalat" w:hAnsi="GHEA Grapalat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949CB" w:rsidRPr="00FA2B39" w:rsidRDefault="008949CB" w:rsidP="008949CB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ООО "Тех 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Драфт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"</w:t>
            </w:r>
          </w:p>
          <w:p w:rsidR="008949CB" w:rsidRPr="00FA2B39" w:rsidRDefault="008949CB" w:rsidP="008949C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949CB" w:rsidRPr="00BD393A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highlight w:val="yellow"/>
                <w:lang w:val="de-DE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4" w:type="dxa"/>
            <w:gridSpan w:val="6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57551">
              <w:rPr>
                <w:rFonts w:ascii="GHEA Grapalat" w:hAnsi="GHEA Grapalat"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lang w:val="de-D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1050000</w:t>
            </w:r>
          </w:p>
        </w:tc>
      </w:tr>
      <w:tr w:rsidR="008949CB" w:rsidRPr="00BD393A" w:rsidTr="003E1476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8949CB" w:rsidRPr="00DC4D36" w:rsidRDefault="008949CB" w:rsidP="008949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DC4D36">
              <w:rPr>
                <w:rFonts w:ascii="GHEA Grapalat" w:hAnsi="GHEA Grapalat"/>
                <w:b/>
                <w:sz w:val="12"/>
                <w:szCs w:val="12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949CB" w:rsidRPr="00FA2B39" w:rsidRDefault="008949CB" w:rsidP="008949CB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Серпентайн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Инжиниринг"</w:t>
            </w:r>
          </w:p>
          <w:p w:rsidR="008949CB" w:rsidRPr="00FA2B39" w:rsidRDefault="008949CB" w:rsidP="008949C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949CB" w:rsidRPr="00BD393A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highlight w:val="yellow"/>
                <w:lang w:val="de-DE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949CB" w:rsidRPr="009E643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9E643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649000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4" w:type="dxa"/>
            <w:gridSpan w:val="6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C57551">
              <w:rPr>
                <w:rFonts w:ascii="GHEA Grapalat" w:hAnsi="GHEA Grapalat"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lang w:val="de-D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8949CB" w:rsidRPr="009E643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9E6431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649000</w:t>
            </w:r>
          </w:p>
        </w:tc>
      </w:tr>
      <w:tr w:rsidR="008949CB" w:rsidRPr="00BD393A" w:rsidTr="003E1476">
        <w:trPr>
          <w:trHeight w:val="83"/>
          <w:jc w:val="center"/>
        </w:trPr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DC4D36" w:rsidRDefault="008949CB" w:rsidP="008949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DC4D36">
              <w:rPr>
                <w:rFonts w:ascii="GHEA Grapalat" w:hAnsi="GHEA Grapalat"/>
                <w:b/>
                <w:sz w:val="12"/>
                <w:szCs w:val="12"/>
              </w:rPr>
              <w:t>3</w:t>
            </w: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FA2B39" w:rsidRDefault="008949CB" w:rsidP="008949CB">
            <w:pPr>
              <w:pStyle w:val="HTML"/>
              <w:shd w:val="clear" w:color="auto" w:fill="F8F9FA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ЗАО "Государственная вневедомственная экспертиза проектов РА"</w:t>
            </w:r>
          </w:p>
          <w:p w:rsidR="008949CB" w:rsidRPr="00FA2B39" w:rsidRDefault="008949CB" w:rsidP="008949CB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949CB" w:rsidRPr="00BD393A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highlight w:val="yellow"/>
                <w:lang w:val="de-DE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865000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4" w:type="dxa"/>
            <w:gridSpan w:val="6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173000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lang w:val="de-D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1038000</w:t>
            </w:r>
          </w:p>
        </w:tc>
      </w:tr>
      <w:tr w:rsidR="008949CB" w:rsidRPr="00BD393A" w:rsidTr="003E1476">
        <w:trPr>
          <w:trHeight w:val="83"/>
          <w:jc w:val="center"/>
        </w:trPr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FA2B39" w:rsidRDefault="008949CB" w:rsidP="008949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4</w:t>
            </w: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FA2B39" w:rsidRDefault="008949CB" w:rsidP="008949CB">
            <w:pPr>
              <w:pStyle w:val="HTML"/>
              <w:shd w:val="clear" w:color="auto" w:fill="F8F9FA"/>
              <w:rPr>
                <w:rFonts w:ascii="GHEA Grapalat" w:hAnsi="GHEA Grapalat"/>
                <w:color w:val="202124"/>
                <w:sz w:val="16"/>
                <w:szCs w:val="16"/>
              </w:rPr>
            </w:pPr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И/П</w:t>
            </w:r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"</w:t>
            </w:r>
            <w:proofErr w:type="spellStart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Мкртич</w:t>
            </w:r>
            <w:proofErr w:type="spellEnd"/>
            <w:r w:rsidRPr="00FA2B39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Мелконян"</w:t>
            </w:r>
          </w:p>
          <w:p w:rsidR="008949CB" w:rsidRPr="00FA2B39" w:rsidRDefault="008949CB" w:rsidP="008949C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949CB" w:rsidRPr="00BD393A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highlight w:val="yellow"/>
                <w:lang w:val="de-DE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949CB" w:rsidRPr="001D0561" w:rsidRDefault="008949CB" w:rsidP="008949CB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1152000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4" w:type="dxa"/>
            <w:gridSpan w:val="6"/>
            <w:shd w:val="clear" w:color="auto" w:fill="auto"/>
            <w:vAlign w:val="center"/>
          </w:tcPr>
          <w:p w:rsidR="008949CB" w:rsidRPr="001D0561" w:rsidRDefault="008949CB" w:rsidP="008949CB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lang w:val="de-D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8949CB" w:rsidRPr="001D0561" w:rsidRDefault="008949CB" w:rsidP="008949CB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1152000</w:t>
            </w:r>
          </w:p>
        </w:tc>
      </w:tr>
      <w:tr w:rsidR="008949CB" w:rsidRPr="00BD393A" w:rsidTr="003E1476">
        <w:trPr>
          <w:trHeight w:val="83"/>
          <w:jc w:val="center"/>
        </w:trPr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FA2B39" w:rsidRDefault="008949CB" w:rsidP="008949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5</w:t>
            </w: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8949CB" w:rsidRDefault="008949CB" w:rsidP="008949CB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Иртиг</w:t>
            </w:r>
            <w:proofErr w:type="spellEnd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"</w:t>
            </w:r>
          </w:p>
          <w:p w:rsidR="008949CB" w:rsidRPr="008949CB" w:rsidRDefault="008949CB" w:rsidP="008949C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949CB" w:rsidRPr="00BD393A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highlight w:val="yellow"/>
                <w:lang w:val="de-DE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650000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4" w:type="dxa"/>
            <w:gridSpan w:val="6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130000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lang w:val="de-D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780000</w:t>
            </w:r>
          </w:p>
        </w:tc>
      </w:tr>
      <w:tr w:rsidR="008949CB" w:rsidRPr="00BD393A" w:rsidTr="003E1476">
        <w:trPr>
          <w:trHeight w:val="83"/>
          <w:jc w:val="center"/>
        </w:trPr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FA2B39" w:rsidRDefault="008949CB" w:rsidP="008949C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6</w:t>
            </w:r>
          </w:p>
        </w:tc>
        <w:tc>
          <w:tcPr>
            <w:tcW w:w="19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9CB" w:rsidRPr="008949CB" w:rsidRDefault="008949CB" w:rsidP="008949CB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Шинтехтранс</w:t>
            </w:r>
            <w:proofErr w:type="spellEnd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"</w:t>
            </w:r>
          </w:p>
          <w:p w:rsidR="008949CB" w:rsidRPr="008949CB" w:rsidRDefault="008949CB" w:rsidP="008949C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8949CB" w:rsidRPr="00BD393A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highlight w:val="yellow"/>
                <w:lang w:val="de-DE"/>
              </w:rPr>
            </w:pPr>
          </w:p>
        </w:tc>
        <w:tc>
          <w:tcPr>
            <w:tcW w:w="1625" w:type="dxa"/>
            <w:gridSpan w:val="4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922000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4" w:type="dxa"/>
            <w:gridSpan w:val="6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8949CB" w:rsidRPr="00C5755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2"/>
                <w:szCs w:val="12"/>
                <w:lang w:val="de-DE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8949CB" w:rsidRPr="001D0561" w:rsidRDefault="008949CB" w:rsidP="008949C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922000</w:t>
            </w:r>
          </w:p>
        </w:tc>
      </w:tr>
      <w:tr w:rsidR="001D59C8" w:rsidRPr="008949CB" w:rsidTr="00855BAC">
        <w:trPr>
          <w:trHeight w:val="290"/>
          <w:jc w:val="center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F6722A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6722A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F6722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6722A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9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F6722A" w:rsidRDefault="001D59C8" w:rsidP="000D72F5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6722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F6722A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Все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участники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процедуры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были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приглашены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на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переговоры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снижении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цены</w:t>
            </w:r>
            <w:r w:rsidR="008949CB">
              <w:rPr>
                <w:rFonts w:ascii="GHEA Grapalat" w:hAnsi="GHEA Grapalat"/>
                <w:sz w:val="14"/>
                <w:szCs w:val="14"/>
                <w:lang w:val="ru-RU"/>
              </w:rPr>
              <w:t xml:space="preserve"> 29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8949CB">
              <w:rPr>
                <w:rFonts w:ascii="GHEA Grapalat" w:hAnsi="GHEA Grapalat" w:hint="eastAsia"/>
                <w:sz w:val="14"/>
                <w:szCs w:val="14"/>
                <w:lang w:val="ru-RU"/>
              </w:rPr>
              <w:t>08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2022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года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10:00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час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.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Степанаван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по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улице</w:t>
            </w:r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Сос</w:t>
            </w:r>
            <w:proofErr w:type="spellEnd"/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007659" w:rsidRPr="00007659">
              <w:rPr>
                <w:rFonts w:ascii="GHEA Grapalat" w:hAnsi="GHEA Grapalat" w:hint="eastAsia"/>
                <w:sz w:val="14"/>
                <w:szCs w:val="14"/>
                <w:lang w:val="ru-RU"/>
              </w:rPr>
              <w:t>Саргсян</w:t>
            </w:r>
            <w:proofErr w:type="spellEnd"/>
            <w:r w:rsidR="00007659" w:rsidRPr="00007659">
              <w:rPr>
                <w:rFonts w:ascii="GHEA Grapalat" w:hAnsi="GHEA Grapalat"/>
                <w:sz w:val="14"/>
                <w:szCs w:val="14"/>
                <w:lang w:val="ru-RU"/>
              </w:rPr>
              <w:t>/1.</w:t>
            </w:r>
          </w:p>
        </w:tc>
      </w:tr>
      <w:tr w:rsidR="001D59C8" w:rsidRPr="008949CB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1D59C8" w:rsidRPr="00BD393A" w:rsidTr="00855BAC">
        <w:trPr>
          <w:jc w:val="center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Данные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об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отклоненных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1D59C8" w:rsidRPr="00FA2B39" w:rsidTr="00855BAC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1D59C8" w:rsidRPr="00FD6799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D6799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FD67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D6799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1D59C8" w:rsidRPr="00FD6799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D6799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FD67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D6799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761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0474E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1D59C8" w:rsidRPr="00BD393A" w:rsidTr="000A4A0A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0474E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0474E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0474E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B0474E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8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Профессиональный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опыт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Финансовые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Технические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Трудовые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ресурсы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1D59C8" w:rsidRPr="00BD393A" w:rsidTr="000A4A0A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1D59C8" w:rsidRPr="00B0474E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FA2B39" w:rsidTr="00855BAC">
        <w:trPr>
          <w:trHeight w:val="344"/>
          <w:jc w:val="center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1D59C8" w:rsidRPr="00B0474E" w:rsidRDefault="001D59C8" w:rsidP="00855BA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B04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0474E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6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0474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0474E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1D59C8" w:rsidRPr="00FA2B39" w:rsidTr="00855BAC">
        <w:trPr>
          <w:trHeight w:val="344"/>
          <w:jc w:val="center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66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B0474E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FA2B39" w:rsidTr="00855BAC">
        <w:trPr>
          <w:trHeight w:val="289"/>
          <w:jc w:val="center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59C8" w:rsidRPr="00BD393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1D59C8" w:rsidRPr="00BD393A" w:rsidTr="00855BAC">
        <w:trPr>
          <w:trHeight w:val="346"/>
          <w:jc w:val="center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DE3517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определения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отобранного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622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DE3517" w:rsidRDefault="008949CB" w:rsidP="00E1112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29</w:t>
            </w:r>
            <w:r w:rsidR="001D59C8" w:rsidRPr="00DE3517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</w:rPr>
              <w:t>8</w:t>
            </w:r>
            <w:r w:rsidR="00A66302" w:rsidRPr="00DE3517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1D59C8" w:rsidRPr="00DE3517">
              <w:rPr>
                <w:rFonts w:ascii="GHEA Grapalat" w:hAnsi="GHEA Grapalat" w:cs="Sylfaen"/>
                <w:sz w:val="14"/>
                <w:szCs w:val="14"/>
              </w:rPr>
              <w:t>г</w:t>
            </w:r>
          </w:p>
        </w:tc>
      </w:tr>
      <w:tr w:rsidR="001D59C8" w:rsidRPr="00BD393A" w:rsidTr="00855BAC">
        <w:trPr>
          <w:trHeight w:val="92"/>
          <w:jc w:val="center"/>
        </w:trPr>
        <w:tc>
          <w:tcPr>
            <w:tcW w:w="4758" w:type="dxa"/>
            <w:gridSpan w:val="17"/>
            <w:vMerge w:val="restart"/>
            <w:shd w:val="clear" w:color="auto" w:fill="auto"/>
            <w:vAlign w:val="center"/>
          </w:tcPr>
          <w:p w:rsidR="001D59C8" w:rsidRPr="00DE3517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Период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DE3517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        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Начало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периода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DE3517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       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Окончание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периода</w:t>
            </w:r>
            <w:proofErr w:type="spellEnd"/>
            <w:r w:rsidRPr="00DE351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E3517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</w:tr>
      <w:tr w:rsidR="001D59C8" w:rsidRPr="00BD393A" w:rsidTr="00855BAC">
        <w:trPr>
          <w:trHeight w:val="92"/>
          <w:jc w:val="center"/>
        </w:trPr>
        <w:tc>
          <w:tcPr>
            <w:tcW w:w="4758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9C8" w:rsidRPr="00BD393A" w:rsidRDefault="001D59C8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A47322" w:rsidRDefault="008949CB" w:rsidP="00DE5645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31</w:t>
            </w:r>
            <w:r w:rsidR="00DC1B38" w:rsidRPr="00A47322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</w:rPr>
              <w:t>8</w:t>
            </w:r>
            <w:r w:rsidR="00A66302" w:rsidRPr="00A47322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1D59C8" w:rsidRPr="00A47322">
              <w:rPr>
                <w:rFonts w:ascii="GHEA Grapalat" w:hAnsi="GHEA Grapalat" w:cs="Sylfaen"/>
                <w:sz w:val="14"/>
                <w:szCs w:val="14"/>
              </w:rPr>
              <w:t>г</w:t>
            </w:r>
            <w:r w:rsidR="00D26DA9" w:rsidRPr="00A47322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DE3517" w:rsidRDefault="008949CB" w:rsidP="00412194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09.09</w:t>
            </w:r>
            <w:r w:rsidR="00A66302" w:rsidRPr="00DE3517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1D59C8" w:rsidRPr="00DE3517">
              <w:rPr>
                <w:rFonts w:ascii="GHEA Grapalat" w:hAnsi="GHEA Grapalat" w:cs="Sylfaen"/>
                <w:sz w:val="14"/>
                <w:szCs w:val="14"/>
              </w:rPr>
              <w:t>г</w:t>
            </w:r>
            <w:r w:rsidR="00D26DA9" w:rsidRPr="00DE3517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1D59C8" w:rsidRPr="00FA2B39" w:rsidTr="00855BAC">
        <w:trPr>
          <w:trHeight w:val="344"/>
          <w:jc w:val="center"/>
        </w:trPr>
        <w:tc>
          <w:tcPr>
            <w:tcW w:w="10980" w:type="dxa"/>
            <w:gridSpan w:val="4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59C8" w:rsidRPr="00A47322" w:rsidRDefault="001D59C8" w:rsidP="00117ACA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A4732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="009B1B45" w:rsidRPr="00A47322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2B1F7F" w:rsidRPr="00A47322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</w:t>
            </w:r>
            <w:r w:rsidR="008949CB">
              <w:rPr>
                <w:rFonts w:ascii="GHEA Grapalat" w:hAnsi="GHEA Grapalat"/>
                <w:sz w:val="14"/>
                <w:szCs w:val="14"/>
                <w:lang w:val="ru-RU"/>
              </w:rPr>
              <w:t>15</w:t>
            </w:r>
            <w:r w:rsidRPr="00A47322">
              <w:rPr>
                <w:rFonts w:ascii="GHEA Grapalat" w:hAnsi="GHEA Grapalat"/>
                <w:sz w:val="14"/>
                <w:szCs w:val="14"/>
                <w:lang w:val="ru-RU"/>
              </w:rPr>
              <w:t>.0</w:t>
            </w:r>
            <w:r w:rsidR="008949CB">
              <w:rPr>
                <w:rFonts w:ascii="GHEA Grapalat" w:hAnsi="GHEA Grapalat"/>
                <w:sz w:val="14"/>
                <w:szCs w:val="14"/>
                <w:lang w:val="ru-RU"/>
              </w:rPr>
              <w:t>9</w:t>
            </w:r>
            <w:r w:rsidR="005A2553" w:rsidRPr="00A47322">
              <w:rPr>
                <w:rFonts w:ascii="GHEA Grapalat" w:hAnsi="GHEA Grapalat"/>
                <w:sz w:val="14"/>
                <w:szCs w:val="14"/>
                <w:lang w:val="ru-RU"/>
              </w:rPr>
              <w:t>.2022</w:t>
            </w:r>
            <w:r w:rsidRPr="00A47322">
              <w:rPr>
                <w:rFonts w:ascii="GHEA Grapalat" w:hAnsi="GHEA Grapalat"/>
                <w:sz w:val="14"/>
                <w:szCs w:val="14"/>
                <w:lang w:val="ru-RU"/>
              </w:rPr>
              <w:t>г</w:t>
            </w:r>
            <w:r w:rsidR="00EC6C0E" w:rsidRPr="00A47322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1D59C8" w:rsidRPr="008949CB" w:rsidTr="00855BAC">
        <w:trPr>
          <w:trHeight w:val="344"/>
          <w:jc w:val="center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8949CB" w:rsidRDefault="001D59C8" w:rsidP="00855BAC">
            <w:pP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 w:rsidRPr="008949CB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Дата поступления у заказчика договора, </w:t>
            </w:r>
            <w:proofErr w:type="gramStart"/>
            <w:r w:rsidRPr="008949CB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подписанного  отобранным</w:t>
            </w:r>
            <w:proofErr w:type="gramEnd"/>
            <w:r w:rsidRPr="008949CB">
              <w:rPr>
                <w:rFonts w:ascii="GHEA Grapalat" w:hAnsi="GHEA Grapalat"/>
                <w:b/>
                <w:sz w:val="16"/>
                <w:szCs w:val="16"/>
                <w:lang w:val="ru-RU"/>
              </w:rPr>
              <w:t xml:space="preserve"> участником</w:t>
            </w:r>
          </w:p>
        </w:tc>
        <w:tc>
          <w:tcPr>
            <w:tcW w:w="622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49CB" w:rsidRPr="008949CB" w:rsidRDefault="008949CB" w:rsidP="008949CB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Се</w:t>
            </w:r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рпентайн</w:t>
            </w:r>
            <w:proofErr w:type="spellEnd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Инжиниринг" 20.09.2022</w:t>
            </w: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г.</w:t>
            </w:r>
          </w:p>
          <w:p w:rsidR="001D59C8" w:rsidRPr="008949CB" w:rsidRDefault="001D59C8" w:rsidP="00855BAC">
            <w:pPr>
              <w:rPr>
                <w:rFonts w:ascii="GHEA Grapalat" w:hAnsi="GHEA Grapalat" w:cs="Sylfaen"/>
                <w:sz w:val="16"/>
                <w:szCs w:val="16"/>
                <w:lang w:val="ru-RU"/>
              </w:rPr>
            </w:pPr>
          </w:p>
        </w:tc>
      </w:tr>
      <w:tr w:rsidR="001D59C8" w:rsidRPr="00FA2B39" w:rsidTr="00855BAC">
        <w:trPr>
          <w:trHeight w:val="344"/>
          <w:jc w:val="center"/>
        </w:trPr>
        <w:tc>
          <w:tcPr>
            <w:tcW w:w="47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D44D56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D44D56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D44D5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44D56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D44D5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44D56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D44D5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44D56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622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949CB" w:rsidRPr="008949CB" w:rsidRDefault="008949CB" w:rsidP="008949CB">
            <w:pPr>
              <w:pStyle w:val="HTML"/>
              <w:shd w:val="clear" w:color="auto" w:fill="F8F9FA"/>
              <w:spacing w:line="540" w:lineRule="atLeast"/>
              <w:rPr>
                <w:rFonts w:ascii="GHEA Grapalat" w:hAnsi="GHEA Grapalat"/>
                <w:color w:val="202124"/>
                <w:sz w:val="16"/>
                <w:szCs w:val="16"/>
              </w:rPr>
            </w:pP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Се</w:t>
            </w:r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рпентайн</w:t>
            </w:r>
            <w:proofErr w:type="spellEnd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Инжиниринг" 20.09.2022</w:t>
            </w: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г.</w:t>
            </w:r>
          </w:p>
          <w:p w:rsidR="001D59C8" w:rsidRPr="000B68DA" w:rsidRDefault="001D59C8" w:rsidP="00855BAC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D59C8" w:rsidRPr="00FA2B39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1D59C8" w:rsidRPr="000B68DA" w:rsidRDefault="001D59C8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1D59C8" w:rsidRPr="00BD393A" w:rsidTr="00855BAC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1D59C8" w:rsidRPr="00C905D7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741" w:type="dxa"/>
            <w:gridSpan w:val="35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1D59C8" w:rsidRPr="00BD393A" w:rsidTr="000A4A0A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Крайний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срок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исполнения</w:t>
            </w:r>
            <w:proofErr w:type="spellEnd"/>
          </w:p>
        </w:tc>
        <w:tc>
          <w:tcPr>
            <w:tcW w:w="1039" w:type="dxa"/>
            <w:gridSpan w:val="6"/>
            <w:vMerge w:val="restart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Размер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предоплаты</w:t>
            </w:r>
            <w:proofErr w:type="spellEnd"/>
          </w:p>
        </w:tc>
        <w:tc>
          <w:tcPr>
            <w:tcW w:w="3150" w:type="dxa"/>
            <w:gridSpan w:val="11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1D59C8" w:rsidRPr="00BD393A" w:rsidTr="000A4A0A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39" w:type="dxa"/>
            <w:gridSpan w:val="6"/>
            <w:vMerge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1"/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1D59C8" w:rsidRPr="00BD393A" w:rsidTr="000A4A0A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C905D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59C8" w:rsidRPr="00C905D7" w:rsidRDefault="001D59C8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905D7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C905D7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016112" w:rsidRPr="00BD393A" w:rsidTr="000A4A0A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016112" w:rsidRPr="008A0C7F" w:rsidRDefault="008A0C7F" w:rsidP="00062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16112" w:rsidRPr="00153A79" w:rsidRDefault="008A0C7F" w:rsidP="000622F6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Се</w:t>
            </w:r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рпентайн</w:t>
            </w:r>
            <w:proofErr w:type="spellEnd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Инжиниринг</w:t>
            </w:r>
            <w:proofErr w:type="spellEnd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16112" w:rsidRPr="0040502F" w:rsidRDefault="008A0C7F" w:rsidP="000622F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492C58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492C58">
              <w:rPr>
                <w:rFonts w:ascii="GHEA Grapalat" w:hAnsi="GHEA Grapalat"/>
                <w:sz w:val="16"/>
                <w:szCs w:val="16"/>
                <w:lang w:val="hy-AM"/>
              </w:rPr>
              <w:t>ԳՀ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Ծ</w:t>
            </w:r>
            <w:r w:rsidRPr="00492C58">
              <w:rPr>
                <w:rFonts w:ascii="GHEA Grapalat" w:hAnsi="GHEA Grapalat"/>
                <w:sz w:val="16"/>
                <w:szCs w:val="16"/>
                <w:lang w:val="af-ZA"/>
              </w:rPr>
              <w:t>ՁԲ-22/0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016112" w:rsidRPr="008A0C7F" w:rsidRDefault="008A0C7F" w:rsidP="000622F6">
            <w:pPr>
              <w:widowControl w:val="0"/>
              <w:jc w:val="center"/>
              <w:rPr>
                <w:rFonts w:ascii="Cambria Math" w:hAnsi="Cambria Math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20․09․2022</w:t>
            </w: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A0C7F" w:rsidRPr="008A0C7F" w:rsidRDefault="008A0C7F" w:rsidP="008A0C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Courier New"/>
                <w:color w:val="202124"/>
                <w:sz w:val="16"/>
                <w:szCs w:val="16"/>
                <w:lang w:val="ru-RU"/>
              </w:rPr>
            </w:pPr>
            <w:r w:rsidRPr="008A0C7F">
              <w:rPr>
                <w:rFonts w:ascii="GHEA Grapalat" w:hAnsi="GHEA Grapalat" w:cs="Courier New"/>
                <w:color w:val="202124"/>
                <w:sz w:val="16"/>
                <w:szCs w:val="16"/>
                <w:lang w:val="ru-RU"/>
              </w:rPr>
              <w:t>если финансовые средства планируются, с даты вступления в силу соглашения между сторонами до 2022 года. 30 декабря</w:t>
            </w:r>
          </w:p>
          <w:p w:rsidR="00016112" w:rsidRPr="008A0C7F" w:rsidRDefault="00016112" w:rsidP="008A0C7F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039" w:type="dxa"/>
            <w:gridSpan w:val="6"/>
            <w:shd w:val="clear" w:color="auto" w:fill="auto"/>
            <w:vAlign w:val="center"/>
          </w:tcPr>
          <w:p w:rsidR="00016112" w:rsidRPr="009E1637" w:rsidRDefault="00016112" w:rsidP="000622F6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E1637">
              <w:rPr>
                <w:rFonts w:ascii="GHEA Grapalat" w:hAnsi="GHEA Grapalat" w:cs="Sylfaen"/>
                <w:sz w:val="14"/>
                <w:szCs w:val="14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016112" w:rsidRPr="00BD393A" w:rsidRDefault="00016112" w:rsidP="000622F6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center"/>
          </w:tcPr>
          <w:p w:rsidR="00016112" w:rsidRPr="008A0C7F" w:rsidRDefault="008A0C7F" w:rsidP="000622F6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649000</w:t>
            </w:r>
          </w:p>
        </w:tc>
      </w:tr>
      <w:tr w:rsidR="00D15D30" w:rsidRPr="00FA2B39" w:rsidTr="00855BAC">
        <w:trPr>
          <w:trHeight w:val="150"/>
          <w:jc w:val="center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D15D30" w:rsidRPr="00706980" w:rsidRDefault="00D15D30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698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D15D30" w:rsidRPr="00FA2B39" w:rsidTr="00855BAC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706980" w:rsidRDefault="00D15D30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70698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706980" w:rsidRDefault="00D15D30" w:rsidP="00855B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70698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706980" w:rsidRDefault="00D15D30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706980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706980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706980" w:rsidRDefault="00D15D30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706980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706980" w:rsidRDefault="00D15D30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70698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706980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706980" w:rsidRDefault="00D15D30" w:rsidP="00855BA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0698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70698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  <w:r w:rsidRPr="0070698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4409E2" w:rsidRPr="00BD393A" w:rsidTr="00855BAC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9E2" w:rsidRPr="008A0C7F" w:rsidRDefault="008A0C7F" w:rsidP="000622F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9E2" w:rsidRPr="005B515C" w:rsidRDefault="008A0C7F" w:rsidP="000622F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ООО "</w:t>
            </w:r>
            <w:proofErr w:type="spellStart"/>
            <w:r w:rsidRPr="008949CB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Се</w:t>
            </w:r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рпентайн</w:t>
            </w:r>
            <w:proofErr w:type="spellEnd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Инжиниринг</w:t>
            </w:r>
            <w:proofErr w:type="spellEnd"/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9E2" w:rsidRPr="005B515C" w:rsidRDefault="004409E2" w:rsidP="008A0C7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9A641F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>РА Л</w:t>
            </w:r>
            <w:r w:rsidRPr="009A641F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О</w:t>
            </w:r>
            <w:proofErr w:type="gramStart"/>
            <w:r w:rsidRPr="009A641F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,г</w:t>
            </w:r>
            <w:proofErr w:type="gramEnd"/>
            <w:r w:rsidRPr="009A641F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.</w:t>
            </w:r>
            <w:r w:rsidRPr="009A641F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9A641F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>Ванадзор</w:t>
            </w:r>
            <w:proofErr w:type="spellEnd"/>
            <w:r w:rsidRPr="009A641F">
              <w:rPr>
                <w:rFonts w:ascii="GHEA Grapalat" w:eastAsia="Calibri" w:hAnsi="GHEA Grapalat" w:cs="Arial"/>
                <w:sz w:val="12"/>
                <w:szCs w:val="12"/>
                <w:lang w:val="hy-AM"/>
              </w:rPr>
              <w:t>,</w:t>
            </w:r>
            <w:r w:rsidRPr="009A641F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 xml:space="preserve"> </w:t>
            </w:r>
            <w:proofErr w:type="spellStart"/>
            <w:r w:rsidR="008A0C7F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Маштоци</w:t>
            </w:r>
            <w:proofErr w:type="spellEnd"/>
            <w:r w:rsidRPr="009A641F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 xml:space="preserve"> </w:t>
            </w:r>
            <w:r w:rsidR="008A0C7F">
              <w:rPr>
                <w:rFonts w:ascii="GHEA Grapalat" w:eastAsia="Calibri" w:hAnsi="GHEA Grapalat" w:cs="Arial"/>
                <w:sz w:val="12"/>
                <w:szCs w:val="12"/>
                <w:lang w:val="ru-RU"/>
              </w:rPr>
              <w:t>8/1</w:t>
            </w:r>
            <w:r w:rsidRPr="005B515C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r w:rsidRPr="00FF4E76">
              <w:rPr>
                <w:rFonts w:ascii="GHEA Grapalat" w:hAnsi="GHEA Grapalat"/>
                <w:sz w:val="14"/>
                <w:szCs w:val="14"/>
                <w:lang w:val="ru-RU"/>
              </w:rPr>
              <w:t>тел</w:t>
            </w:r>
            <w:r w:rsidRPr="005B515C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 w:rsidRPr="005B515C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="008A0C7F">
              <w:rPr>
                <w:rFonts w:ascii="GHEA Grapalat" w:hAnsi="GHEA Grapalat" w:cs="Arial"/>
                <w:sz w:val="14"/>
                <w:szCs w:val="14"/>
              </w:rPr>
              <w:t></w:t>
            </w:r>
            <w:r w:rsidR="008A0C7F">
              <w:rPr>
                <w:rFonts w:ascii="GHEA Grapalat" w:hAnsi="GHEA Grapalat" w:cs="Arial"/>
                <w:sz w:val="14"/>
                <w:szCs w:val="14"/>
                <w:lang w:val="hy-AM"/>
              </w:rPr>
              <w:t>+</w:t>
            </w:r>
            <w:r w:rsidR="008A0C7F">
              <w:rPr>
                <w:rFonts w:ascii="GHEA Grapalat" w:hAnsi="GHEA Grapalat" w:cs="Arial"/>
                <w:sz w:val="14"/>
                <w:szCs w:val="14"/>
              </w:rPr>
              <w:t>374</w:t>
            </w:r>
            <w:r w:rsidR="008A0C7F" w:rsidRPr="00551575">
              <w:rPr>
                <w:rFonts w:ascii="GHEA Grapalat" w:hAnsi="GHEA Grapalat" w:cs="Arial"/>
                <w:sz w:val="14"/>
                <w:szCs w:val="14"/>
              </w:rPr>
              <w:t></w:t>
            </w:r>
            <w:r w:rsidR="008A0C7F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93</w:t>
            </w:r>
            <w:r w:rsidR="008A0C7F" w:rsidRPr="00551575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="008A0C7F">
              <w:rPr>
                <w:rFonts w:ascii="GHEA Grapalat" w:hAnsi="GHEA Grapalat" w:cs="Arial"/>
                <w:sz w:val="14"/>
                <w:szCs w:val="14"/>
                <w:lang w:val="hy-AM"/>
              </w:rPr>
              <w:t>77 66 95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9E2" w:rsidRPr="005B515C" w:rsidRDefault="008A0C7F" w:rsidP="000622F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de-DE"/>
              </w:rPr>
              <w:t>koshtoyansamvel@gmail.com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9E2" w:rsidRPr="004409E2" w:rsidRDefault="008A0C7F" w:rsidP="00B8434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220053332981000</w:t>
            </w:r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09E2" w:rsidRPr="005B515C" w:rsidRDefault="008A0C7F" w:rsidP="000622F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>
              <w:rPr>
                <w:rFonts w:ascii="GHEA Grapalat" w:hAnsi="GHEA Grapalat" w:cs="Arial"/>
                <w:sz w:val="14"/>
                <w:szCs w:val="14"/>
              </w:rPr>
              <w:t>06938006</w:t>
            </w:r>
          </w:p>
        </w:tc>
      </w:tr>
      <w:tr w:rsidR="00D15D30" w:rsidRPr="00BD393A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D15D30" w:rsidRPr="00BD393A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D15D30" w:rsidRPr="00FA2B39" w:rsidTr="00855BA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002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002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CF002F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proofErr w:type="gramStart"/>
            <w:r w:rsidRPr="00CF002F">
              <w:rPr>
                <w:rFonts w:ascii="GHEA Grapalat" w:hAnsi="GHEA Grapalat"/>
                <w:sz w:val="14"/>
                <w:szCs w:val="14"/>
                <w:lang w:val="ru-RU"/>
              </w:rPr>
              <w:t>В</w:t>
            </w:r>
            <w:proofErr w:type="gramEnd"/>
            <w:r w:rsidRPr="00CF002F">
              <w:rPr>
                <w:rFonts w:ascii="GHEA Grapalat" w:hAnsi="GHEA Grapalat"/>
                <w:sz w:val="14"/>
                <w:szCs w:val="14"/>
                <w:lang w:val="ru-RU"/>
              </w:rPr>
              <w:t xml:space="preserve"> случае, если какой-либо из лотов не состоялся, заказчик обязан заполнить сведения об этом.</w:t>
            </w:r>
          </w:p>
        </w:tc>
      </w:tr>
      <w:tr w:rsidR="00D15D30" w:rsidRPr="00FA2B39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D15D30" w:rsidRPr="00CF002F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FA2B39" w:rsidTr="00855BAC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15D30" w:rsidRPr="00CF002F" w:rsidRDefault="00D15D30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CF002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D15D30" w:rsidRPr="00CF002F" w:rsidRDefault="00BF225B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7" w:history="1">
              <w:r w:rsidR="00D15D30" w:rsidRPr="00CF002F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="00D15D30" w:rsidRPr="00CF002F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D15D30" w:rsidRPr="00CF002F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="00D15D30" w:rsidRPr="00CF002F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D15D30" w:rsidRPr="00CF002F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="00D15D30" w:rsidRPr="00CF002F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 w:rsidR="00D15D30" w:rsidRPr="00CF002F"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="00D15D30" w:rsidRPr="00CF002F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proofErr w:type="spellStart"/>
            <w:r w:rsidR="00D15D30" w:rsidRPr="00CF002F"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proofErr w:type="spellEnd"/>
            <w:r w:rsidR="00D15D30" w:rsidRPr="00CF002F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D15D30" w:rsidRPr="00CF002F"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D15D30" w:rsidRPr="00FA2B39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D15D30" w:rsidRPr="00CF002F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D15D30" w:rsidRPr="00CF002F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FA2B39" w:rsidTr="00855BAC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002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D15D30" w:rsidRPr="00FA2B39" w:rsidTr="00855BAC">
        <w:trPr>
          <w:trHeight w:val="288"/>
          <w:jc w:val="center"/>
        </w:trPr>
        <w:tc>
          <w:tcPr>
            <w:tcW w:w="1098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15D30" w:rsidRPr="00CF002F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FA2B39" w:rsidTr="00855BAC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002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D15D30" w:rsidRPr="00FA2B39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D15D30" w:rsidRPr="00CF002F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D15D30" w:rsidRPr="00CF002F" w:rsidTr="00855BAC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Другие</w:t>
            </w:r>
            <w:proofErr w:type="spellEnd"/>
            <w:r w:rsidRPr="00CF00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необходимые</w:t>
            </w:r>
            <w:proofErr w:type="spellEnd"/>
            <w:r w:rsidRPr="00CF00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2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15D30" w:rsidRPr="00CF002F" w:rsidTr="00855BAC">
        <w:trPr>
          <w:trHeight w:val="288"/>
          <w:jc w:val="center"/>
        </w:trPr>
        <w:tc>
          <w:tcPr>
            <w:tcW w:w="10980" w:type="dxa"/>
            <w:gridSpan w:val="40"/>
            <w:shd w:val="clear" w:color="auto" w:fill="99CCFF"/>
            <w:vAlign w:val="center"/>
          </w:tcPr>
          <w:p w:rsidR="00D15D30" w:rsidRPr="00CF002F" w:rsidRDefault="00D15D30" w:rsidP="00855BA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15D30" w:rsidRPr="00FA2B39" w:rsidTr="00855BAC">
        <w:trPr>
          <w:trHeight w:val="227"/>
          <w:jc w:val="center"/>
        </w:trPr>
        <w:tc>
          <w:tcPr>
            <w:tcW w:w="10980" w:type="dxa"/>
            <w:gridSpan w:val="40"/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002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D15D30" w:rsidRPr="00CF002F" w:rsidTr="00855BAC">
        <w:trPr>
          <w:trHeight w:val="47"/>
          <w:jc w:val="center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CF002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88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5D30" w:rsidRPr="00CF002F" w:rsidRDefault="00D15D30" w:rsidP="00855BA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CF002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CF002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CF002F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D15D30" w:rsidRPr="00CF002F" w:rsidTr="00855BAC">
        <w:trPr>
          <w:trHeight w:val="47"/>
          <w:jc w:val="center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D15D30" w:rsidRPr="00B176FF" w:rsidRDefault="00B176FF" w:rsidP="00855BAC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GHEA Grapalat" w:hAnsi="GHEA Grapalat"/>
                <w:bCs/>
                <w:sz w:val="14"/>
                <w:szCs w:val="14"/>
                <w:lang w:val="ru-RU"/>
              </w:rPr>
              <w:t>Наира</w:t>
            </w:r>
            <w:proofErr w:type="spellEnd"/>
            <w:r>
              <w:rPr>
                <w:rFonts w:ascii="GHEA Grapalat" w:hAnsi="GHEA Grapalat"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4"/>
                <w:szCs w:val="14"/>
                <w:lang w:val="ru-RU"/>
              </w:rPr>
              <w:t>Чатинян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D15D30" w:rsidRPr="00CF002F" w:rsidRDefault="00B176FF" w:rsidP="00AB1339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/043-11-91-57</w:t>
            </w:r>
            <w:bookmarkStart w:id="0" w:name="_GoBack"/>
            <w:bookmarkEnd w:id="0"/>
            <w:r w:rsidR="00D15D30" w:rsidRPr="00CF002F">
              <w:rPr>
                <w:rFonts w:ascii="GHEA Grapalat" w:hAnsi="GHEA Grapalat"/>
                <w:bCs/>
                <w:sz w:val="14"/>
                <w:szCs w:val="14"/>
              </w:rPr>
              <w:t>/</w:t>
            </w:r>
          </w:p>
        </w:tc>
        <w:tc>
          <w:tcPr>
            <w:tcW w:w="3884" w:type="dxa"/>
            <w:gridSpan w:val="15"/>
            <w:shd w:val="clear" w:color="auto" w:fill="auto"/>
            <w:vAlign w:val="center"/>
          </w:tcPr>
          <w:p w:rsidR="00D15D30" w:rsidRPr="00CF002F" w:rsidRDefault="00D15D30" w:rsidP="00855BAC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CF002F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035606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proofErr w:type="gramStart"/>
      <w:r w:rsidRPr="00CF002F">
        <w:rPr>
          <w:rFonts w:ascii="GHEA Grapalat" w:hAnsi="GHEA Grapalat"/>
          <w:sz w:val="20"/>
          <w:lang w:val="ru-RU"/>
        </w:rPr>
        <w:t>Заказчик</w:t>
      </w:r>
      <w:r w:rsidR="00E727CD" w:rsidRPr="00CF002F">
        <w:rPr>
          <w:rFonts w:ascii="GHEA Grapalat" w:hAnsi="GHEA Grapalat"/>
          <w:sz w:val="20"/>
          <w:lang w:val="ru-RU"/>
        </w:rPr>
        <w:t xml:space="preserve"> </w:t>
      </w:r>
      <w:r w:rsidRPr="00CF002F">
        <w:rPr>
          <w:rFonts w:ascii="GHEA Grapalat" w:hAnsi="GHEA Grapalat"/>
          <w:sz w:val="20"/>
          <w:lang w:val="ru-RU"/>
        </w:rPr>
        <w:t>:</w:t>
      </w:r>
      <w:proofErr w:type="gramEnd"/>
      <w:r w:rsidR="00B55DBE" w:rsidRPr="00CF002F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B55DBE" w:rsidRPr="00CF002F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B55DBE" w:rsidRPr="00CF002F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B55DBE" w:rsidRPr="00CF002F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B55DBE" w:rsidRPr="00CF002F">
        <w:rPr>
          <w:rFonts w:ascii="GHEA Grapalat" w:hAnsi="GHEA Grapalat"/>
          <w:sz w:val="20"/>
          <w:lang w:val="ru-RU"/>
        </w:rPr>
        <w:t xml:space="preserve"> области РА</w:t>
      </w:r>
    </w:p>
    <w:p w:rsidR="00E727CD" w:rsidRPr="00966714" w:rsidRDefault="00E727CD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31787E">
      <w:footerReference w:type="even" r:id="rId8"/>
      <w:footerReference w:type="default" r:id="rId9"/>
      <w:pgSz w:w="11906" w:h="16838"/>
      <w:pgMar w:top="450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5B" w:rsidRDefault="00BF225B" w:rsidP="00DB343A">
      <w:r>
        <w:separator/>
      </w:r>
    </w:p>
  </w:endnote>
  <w:endnote w:type="continuationSeparator" w:id="0">
    <w:p w:rsidR="00BF225B" w:rsidRDefault="00BF225B" w:rsidP="00D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AC" w:rsidRDefault="00181414" w:rsidP="00855BA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5B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BAC" w:rsidRDefault="00855BAC" w:rsidP="00855B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AC" w:rsidRDefault="00855BAC" w:rsidP="00855BAC">
    <w:pPr>
      <w:pStyle w:val="a8"/>
      <w:framePr w:wrap="around" w:vAnchor="text" w:hAnchor="margin" w:xAlign="right" w:y="1"/>
      <w:rPr>
        <w:rStyle w:val="a7"/>
      </w:rPr>
    </w:pPr>
  </w:p>
  <w:p w:rsidR="00855BAC" w:rsidRDefault="00855BAC" w:rsidP="00855BA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5B" w:rsidRDefault="00BF225B" w:rsidP="00DB343A">
      <w:r>
        <w:separator/>
      </w:r>
    </w:p>
  </w:footnote>
  <w:footnote w:type="continuationSeparator" w:id="0">
    <w:p w:rsidR="00BF225B" w:rsidRDefault="00BF225B" w:rsidP="00DB343A">
      <w:r>
        <w:continuationSeparator/>
      </w:r>
    </w:p>
  </w:footnote>
  <w:footnote w:id="1">
    <w:p w:rsidR="00855BAC" w:rsidRPr="003C0D37" w:rsidRDefault="00855BAC" w:rsidP="00B103D7">
      <w:pPr>
        <w:pStyle w:val="aa"/>
        <w:jc w:val="both"/>
        <w:rPr>
          <w:rFonts w:ascii="GHEA Grapalat" w:hAnsi="GHEA Grapalat" w:cs="Sylfaen"/>
          <w:i/>
          <w:sz w:val="10"/>
          <w:szCs w:val="10"/>
          <w:lang w:val="ru-RU"/>
        </w:rPr>
      </w:pPr>
      <w:r w:rsidRPr="003C0D37">
        <w:rPr>
          <w:rFonts w:ascii="GHEA Grapalat" w:hAnsi="GHEA Grapalat"/>
          <w:i/>
          <w:sz w:val="10"/>
          <w:szCs w:val="10"/>
        </w:rPr>
        <w:footnoteRef/>
      </w:r>
      <w:r w:rsidRPr="003C0D37">
        <w:rPr>
          <w:rFonts w:ascii="GHEA Grapalat" w:hAnsi="GHEA Grapalat"/>
          <w:i/>
          <w:sz w:val="10"/>
          <w:szCs w:val="10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855BAC" w:rsidRPr="003C0D37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3">
    <w:p w:rsidR="00855BAC" w:rsidRPr="003C0D37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855BAC" w:rsidRPr="004C584B" w:rsidRDefault="00855BAC" w:rsidP="00B103D7">
      <w:pPr>
        <w:pStyle w:val="aa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Указываются даты всех изменений, внесенных в приглашение.</w:t>
      </w:r>
    </w:p>
  </w:footnote>
  <w:footnote w:id="5">
    <w:p w:rsidR="00855BAC" w:rsidRPr="003C0D37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3C0D37">
        <w:rPr>
          <w:rStyle w:val="ac"/>
          <w:rFonts w:ascii="GHEA Grapalat" w:hAnsi="GHEA Grapalat"/>
          <w:i/>
          <w:sz w:val="10"/>
          <w:szCs w:val="10"/>
        </w:rPr>
        <w:footnoteRef/>
      </w:r>
      <w:r w:rsidRPr="003C0D37">
        <w:rPr>
          <w:rFonts w:ascii="GHEA Grapalat" w:hAnsi="GHEA Grapalat"/>
          <w:i/>
          <w:sz w:val="10"/>
          <w:szCs w:val="10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855BAC" w:rsidRPr="003C0D37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7">
    <w:p w:rsidR="00855BAC" w:rsidRPr="003C0D37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</w:pPr>
      <w:r w:rsidRPr="003C0D37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C0D37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C0D37">
        <w:rPr>
          <w:rFonts w:ascii="GHEA Grapalat" w:hAnsi="GHEA Grapalat"/>
          <w:i/>
          <w:sz w:val="10"/>
          <w:szCs w:val="10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8">
    <w:p w:rsidR="00855BAC" w:rsidRPr="00373106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373106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73106">
        <w:rPr>
          <w:rFonts w:ascii="GHEA Grapalat" w:hAnsi="GHEA Grapalat"/>
          <w:i/>
          <w:sz w:val="10"/>
          <w:szCs w:val="10"/>
          <w:vertAlign w:val="superscript"/>
          <w:lang w:val="ru-RU"/>
        </w:rPr>
        <w:t xml:space="preserve">  </w:t>
      </w:r>
      <w:r w:rsidRPr="00373106">
        <w:rPr>
          <w:rFonts w:ascii="GHEA Grapalat" w:hAnsi="GHEA Grapalat"/>
          <w:i/>
          <w:sz w:val="10"/>
          <w:szCs w:val="10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9">
    <w:p w:rsidR="00855BAC" w:rsidRPr="00373106" w:rsidRDefault="00855BAC" w:rsidP="00B103D7">
      <w:pPr>
        <w:pStyle w:val="aa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373106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73106">
        <w:rPr>
          <w:rFonts w:ascii="GHEA Grapalat" w:hAnsi="GHEA Grapalat"/>
          <w:i/>
          <w:sz w:val="10"/>
          <w:szCs w:val="10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:rsidR="00855BAC" w:rsidRPr="004C584B" w:rsidRDefault="00855BAC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373106">
        <w:rPr>
          <w:rFonts w:ascii="GHEA Grapalat" w:hAnsi="GHEA Grapalat"/>
          <w:i/>
          <w:sz w:val="10"/>
          <w:szCs w:val="10"/>
          <w:vertAlign w:val="superscript"/>
        </w:rPr>
        <w:footnoteRef/>
      </w:r>
      <w:r w:rsidRPr="00373106">
        <w:rPr>
          <w:rFonts w:ascii="GHEA Grapalat" w:hAnsi="GHEA Grapalat"/>
          <w:i/>
          <w:sz w:val="10"/>
          <w:szCs w:val="10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3A"/>
    <w:rsid w:val="00001A3A"/>
    <w:rsid w:val="00003C2C"/>
    <w:rsid w:val="00003C5E"/>
    <w:rsid w:val="000059AE"/>
    <w:rsid w:val="00007659"/>
    <w:rsid w:val="00007AC4"/>
    <w:rsid w:val="00011F06"/>
    <w:rsid w:val="00013181"/>
    <w:rsid w:val="000136A0"/>
    <w:rsid w:val="0001414A"/>
    <w:rsid w:val="00016112"/>
    <w:rsid w:val="00016BAE"/>
    <w:rsid w:val="00017EB5"/>
    <w:rsid w:val="00022B68"/>
    <w:rsid w:val="00024328"/>
    <w:rsid w:val="0002668B"/>
    <w:rsid w:val="0002693C"/>
    <w:rsid w:val="00027450"/>
    <w:rsid w:val="00030490"/>
    <w:rsid w:val="00031D6B"/>
    <w:rsid w:val="00033586"/>
    <w:rsid w:val="0003433D"/>
    <w:rsid w:val="000343A0"/>
    <w:rsid w:val="00035098"/>
    <w:rsid w:val="00035606"/>
    <w:rsid w:val="00036B76"/>
    <w:rsid w:val="000412A6"/>
    <w:rsid w:val="00042C61"/>
    <w:rsid w:val="0005012A"/>
    <w:rsid w:val="000504A4"/>
    <w:rsid w:val="00050F03"/>
    <w:rsid w:val="000546B0"/>
    <w:rsid w:val="00055F9C"/>
    <w:rsid w:val="000571DD"/>
    <w:rsid w:val="00071C63"/>
    <w:rsid w:val="00077341"/>
    <w:rsid w:val="00084068"/>
    <w:rsid w:val="00094460"/>
    <w:rsid w:val="000A005A"/>
    <w:rsid w:val="000A11B9"/>
    <w:rsid w:val="000A4A0A"/>
    <w:rsid w:val="000A5999"/>
    <w:rsid w:val="000B4898"/>
    <w:rsid w:val="000B68DA"/>
    <w:rsid w:val="000B749B"/>
    <w:rsid w:val="000C3A50"/>
    <w:rsid w:val="000C4894"/>
    <w:rsid w:val="000C497E"/>
    <w:rsid w:val="000C594C"/>
    <w:rsid w:val="000D0FA8"/>
    <w:rsid w:val="000D48EB"/>
    <w:rsid w:val="000D72F5"/>
    <w:rsid w:val="000F0879"/>
    <w:rsid w:val="000F2B32"/>
    <w:rsid w:val="000F76FA"/>
    <w:rsid w:val="000F77B9"/>
    <w:rsid w:val="0010373C"/>
    <w:rsid w:val="00105E51"/>
    <w:rsid w:val="001078A6"/>
    <w:rsid w:val="00110480"/>
    <w:rsid w:val="00117ACA"/>
    <w:rsid w:val="001214E8"/>
    <w:rsid w:val="00121B1A"/>
    <w:rsid w:val="00122024"/>
    <w:rsid w:val="001222C1"/>
    <w:rsid w:val="0012673D"/>
    <w:rsid w:val="00126F44"/>
    <w:rsid w:val="0013139E"/>
    <w:rsid w:val="00135BB8"/>
    <w:rsid w:val="00145001"/>
    <w:rsid w:val="00147887"/>
    <w:rsid w:val="00153674"/>
    <w:rsid w:val="00153A79"/>
    <w:rsid w:val="00154EE0"/>
    <w:rsid w:val="00166ADE"/>
    <w:rsid w:val="00166FDC"/>
    <w:rsid w:val="00172FD7"/>
    <w:rsid w:val="00181240"/>
    <w:rsid w:val="00181414"/>
    <w:rsid w:val="001815DF"/>
    <w:rsid w:val="001846B4"/>
    <w:rsid w:val="00186CC6"/>
    <w:rsid w:val="00187AAD"/>
    <w:rsid w:val="001A42C6"/>
    <w:rsid w:val="001A4B5D"/>
    <w:rsid w:val="001A5CD1"/>
    <w:rsid w:val="001A7D09"/>
    <w:rsid w:val="001B0A0F"/>
    <w:rsid w:val="001C02F5"/>
    <w:rsid w:val="001C1412"/>
    <w:rsid w:val="001C1F4E"/>
    <w:rsid w:val="001C56E1"/>
    <w:rsid w:val="001D59C8"/>
    <w:rsid w:val="001E1B3C"/>
    <w:rsid w:val="001E1CF8"/>
    <w:rsid w:val="001E5812"/>
    <w:rsid w:val="001F0155"/>
    <w:rsid w:val="001F2926"/>
    <w:rsid w:val="001F45B6"/>
    <w:rsid w:val="001F4674"/>
    <w:rsid w:val="001F55B2"/>
    <w:rsid w:val="001F6BA8"/>
    <w:rsid w:val="00201091"/>
    <w:rsid w:val="00201665"/>
    <w:rsid w:val="00203D38"/>
    <w:rsid w:val="0020611D"/>
    <w:rsid w:val="00206872"/>
    <w:rsid w:val="00207CCC"/>
    <w:rsid w:val="0021112B"/>
    <w:rsid w:val="0021470A"/>
    <w:rsid w:val="00214B75"/>
    <w:rsid w:val="00215D20"/>
    <w:rsid w:val="00220F59"/>
    <w:rsid w:val="002214A9"/>
    <w:rsid w:val="0022214B"/>
    <w:rsid w:val="00223096"/>
    <w:rsid w:val="00223A4C"/>
    <w:rsid w:val="00223F12"/>
    <w:rsid w:val="00231C6A"/>
    <w:rsid w:val="00233F74"/>
    <w:rsid w:val="002345A5"/>
    <w:rsid w:val="002361F0"/>
    <w:rsid w:val="00237B22"/>
    <w:rsid w:val="00242D54"/>
    <w:rsid w:val="00244C3E"/>
    <w:rsid w:val="00244D6D"/>
    <w:rsid w:val="00245AD6"/>
    <w:rsid w:val="00246B6A"/>
    <w:rsid w:val="00250C5C"/>
    <w:rsid w:val="00253977"/>
    <w:rsid w:val="00261F4C"/>
    <w:rsid w:val="00266F7A"/>
    <w:rsid w:val="00267E40"/>
    <w:rsid w:val="002721BC"/>
    <w:rsid w:val="00275B39"/>
    <w:rsid w:val="00280CAC"/>
    <w:rsid w:val="002833A8"/>
    <w:rsid w:val="00283DC6"/>
    <w:rsid w:val="00292FD4"/>
    <w:rsid w:val="00293D59"/>
    <w:rsid w:val="00295A58"/>
    <w:rsid w:val="002A71BE"/>
    <w:rsid w:val="002B1379"/>
    <w:rsid w:val="002B17BD"/>
    <w:rsid w:val="002B1F7F"/>
    <w:rsid w:val="002B31B5"/>
    <w:rsid w:val="002B4813"/>
    <w:rsid w:val="002B50A5"/>
    <w:rsid w:val="002B6AB0"/>
    <w:rsid w:val="002C0CE8"/>
    <w:rsid w:val="002C3E96"/>
    <w:rsid w:val="002C4594"/>
    <w:rsid w:val="002C509E"/>
    <w:rsid w:val="002C7094"/>
    <w:rsid w:val="002C74AE"/>
    <w:rsid w:val="002D7407"/>
    <w:rsid w:val="002E21F3"/>
    <w:rsid w:val="002E2999"/>
    <w:rsid w:val="002E7868"/>
    <w:rsid w:val="003006C7"/>
    <w:rsid w:val="00302697"/>
    <w:rsid w:val="003119A4"/>
    <w:rsid w:val="00313576"/>
    <w:rsid w:val="0031473B"/>
    <w:rsid w:val="00315933"/>
    <w:rsid w:val="00316381"/>
    <w:rsid w:val="003166F6"/>
    <w:rsid w:val="0031787E"/>
    <w:rsid w:val="0032194F"/>
    <w:rsid w:val="00322B72"/>
    <w:rsid w:val="00325E6E"/>
    <w:rsid w:val="00333BD8"/>
    <w:rsid w:val="00340589"/>
    <w:rsid w:val="00345A2E"/>
    <w:rsid w:val="00345F61"/>
    <w:rsid w:val="00354E36"/>
    <w:rsid w:val="00360F19"/>
    <w:rsid w:val="00362047"/>
    <w:rsid w:val="00363442"/>
    <w:rsid w:val="00364BA5"/>
    <w:rsid w:val="00366827"/>
    <w:rsid w:val="00370370"/>
    <w:rsid w:val="00371120"/>
    <w:rsid w:val="003718F7"/>
    <w:rsid w:val="00371914"/>
    <w:rsid w:val="00373106"/>
    <w:rsid w:val="00373AFE"/>
    <w:rsid w:val="003751DA"/>
    <w:rsid w:val="00376E03"/>
    <w:rsid w:val="00377CA1"/>
    <w:rsid w:val="0038165F"/>
    <w:rsid w:val="003912BC"/>
    <w:rsid w:val="00393551"/>
    <w:rsid w:val="0039693F"/>
    <w:rsid w:val="003A2420"/>
    <w:rsid w:val="003B188E"/>
    <w:rsid w:val="003B48A8"/>
    <w:rsid w:val="003B6048"/>
    <w:rsid w:val="003C0D37"/>
    <w:rsid w:val="003C10AD"/>
    <w:rsid w:val="003C1E1F"/>
    <w:rsid w:val="003C5DB3"/>
    <w:rsid w:val="003D2850"/>
    <w:rsid w:val="003D3A9F"/>
    <w:rsid w:val="003D4145"/>
    <w:rsid w:val="003D425A"/>
    <w:rsid w:val="003D43E8"/>
    <w:rsid w:val="003D58B9"/>
    <w:rsid w:val="003D5914"/>
    <w:rsid w:val="003D7D92"/>
    <w:rsid w:val="003D7F32"/>
    <w:rsid w:val="003E138C"/>
    <w:rsid w:val="003E2B2C"/>
    <w:rsid w:val="003E777A"/>
    <w:rsid w:val="003F091E"/>
    <w:rsid w:val="003F3535"/>
    <w:rsid w:val="003F60C8"/>
    <w:rsid w:val="003F6C9A"/>
    <w:rsid w:val="003F6DB4"/>
    <w:rsid w:val="00401F72"/>
    <w:rsid w:val="00403FC0"/>
    <w:rsid w:val="0040502F"/>
    <w:rsid w:val="00405BA2"/>
    <w:rsid w:val="00412194"/>
    <w:rsid w:val="00412D42"/>
    <w:rsid w:val="00416804"/>
    <w:rsid w:val="00417F49"/>
    <w:rsid w:val="004202EF"/>
    <w:rsid w:val="00427E38"/>
    <w:rsid w:val="0043380F"/>
    <w:rsid w:val="004348D3"/>
    <w:rsid w:val="00436A4E"/>
    <w:rsid w:val="00436DE1"/>
    <w:rsid w:val="004409E2"/>
    <w:rsid w:val="004417B6"/>
    <w:rsid w:val="00442887"/>
    <w:rsid w:val="0044679B"/>
    <w:rsid w:val="004477EF"/>
    <w:rsid w:val="00450407"/>
    <w:rsid w:val="004512F8"/>
    <w:rsid w:val="00451401"/>
    <w:rsid w:val="00451413"/>
    <w:rsid w:val="00451513"/>
    <w:rsid w:val="00453A26"/>
    <w:rsid w:val="00454AB2"/>
    <w:rsid w:val="00455536"/>
    <w:rsid w:val="00457621"/>
    <w:rsid w:val="0046120D"/>
    <w:rsid w:val="004632CA"/>
    <w:rsid w:val="00464534"/>
    <w:rsid w:val="00464F6F"/>
    <w:rsid w:val="00470ABC"/>
    <w:rsid w:val="0047206D"/>
    <w:rsid w:val="00472486"/>
    <w:rsid w:val="0047291D"/>
    <w:rsid w:val="00474F4B"/>
    <w:rsid w:val="00475185"/>
    <w:rsid w:val="00475B7C"/>
    <w:rsid w:val="00484218"/>
    <w:rsid w:val="004863E2"/>
    <w:rsid w:val="00493C22"/>
    <w:rsid w:val="00496A45"/>
    <w:rsid w:val="00497650"/>
    <w:rsid w:val="004A08A2"/>
    <w:rsid w:val="004A1E34"/>
    <w:rsid w:val="004A374F"/>
    <w:rsid w:val="004A6ACD"/>
    <w:rsid w:val="004A76D5"/>
    <w:rsid w:val="004B0DB9"/>
    <w:rsid w:val="004B0DC6"/>
    <w:rsid w:val="004B1F57"/>
    <w:rsid w:val="004C4C31"/>
    <w:rsid w:val="004C52FE"/>
    <w:rsid w:val="004C578B"/>
    <w:rsid w:val="004C6CFF"/>
    <w:rsid w:val="004D1365"/>
    <w:rsid w:val="004D1F14"/>
    <w:rsid w:val="004E0C87"/>
    <w:rsid w:val="004E4E84"/>
    <w:rsid w:val="004E5BFF"/>
    <w:rsid w:val="004E7C20"/>
    <w:rsid w:val="004F2933"/>
    <w:rsid w:val="004F2B2F"/>
    <w:rsid w:val="004F2EB3"/>
    <w:rsid w:val="004F33DC"/>
    <w:rsid w:val="004F58C8"/>
    <w:rsid w:val="004F7569"/>
    <w:rsid w:val="00504074"/>
    <w:rsid w:val="0050617B"/>
    <w:rsid w:val="00506ED4"/>
    <w:rsid w:val="00510C8B"/>
    <w:rsid w:val="00511299"/>
    <w:rsid w:val="00513791"/>
    <w:rsid w:val="00520F1C"/>
    <w:rsid w:val="005216A7"/>
    <w:rsid w:val="0052193F"/>
    <w:rsid w:val="0052277E"/>
    <w:rsid w:val="00523697"/>
    <w:rsid w:val="00535724"/>
    <w:rsid w:val="00536993"/>
    <w:rsid w:val="00540733"/>
    <w:rsid w:val="0054282E"/>
    <w:rsid w:val="005462A4"/>
    <w:rsid w:val="0054658F"/>
    <w:rsid w:val="00557980"/>
    <w:rsid w:val="00560256"/>
    <w:rsid w:val="00561DE8"/>
    <w:rsid w:val="005639F4"/>
    <w:rsid w:val="00564A5E"/>
    <w:rsid w:val="005668AC"/>
    <w:rsid w:val="00566ECB"/>
    <w:rsid w:val="00570509"/>
    <w:rsid w:val="00573164"/>
    <w:rsid w:val="00573D60"/>
    <w:rsid w:val="00576D9E"/>
    <w:rsid w:val="00583F80"/>
    <w:rsid w:val="00585133"/>
    <w:rsid w:val="00586291"/>
    <w:rsid w:val="005916D9"/>
    <w:rsid w:val="005918A4"/>
    <w:rsid w:val="00593870"/>
    <w:rsid w:val="005955ED"/>
    <w:rsid w:val="005960D3"/>
    <w:rsid w:val="005A2553"/>
    <w:rsid w:val="005A28DE"/>
    <w:rsid w:val="005A3F1A"/>
    <w:rsid w:val="005A5603"/>
    <w:rsid w:val="005B03D9"/>
    <w:rsid w:val="005B044A"/>
    <w:rsid w:val="005B2DB2"/>
    <w:rsid w:val="005B4740"/>
    <w:rsid w:val="005B515C"/>
    <w:rsid w:val="005B7C19"/>
    <w:rsid w:val="005C2CD9"/>
    <w:rsid w:val="005C3EAB"/>
    <w:rsid w:val="005C4BB8"/>
    <w:rsid w:val="005C5858"/>
    <w:rsid w:val="005C6959"/>
    <w:rsid w:val="005D027C"/>
    <w:rsid w:val="005D0B8C"/>
    <w:rsid w:val="005D3FD5"/>
    <w:rsid w:val="005D4420"/>
    <w:rsid w:val="005E0B54"/>
    <w:rsid w:val="005E10AF"/>
    <w:rsid w:val="005E498A"/>
    <w:rsid w:val="005E5A24"/>
    <w:rsid w:val="005F19A6"/>
    <w:rsid w:val="005F5D94"/>
    <w:rsid w:val="005F6918"/>
    <w:rsid w:val="00601545"/>
    <w:rsid w:val="00603B9D"/>
    <w:rsid w:val="00604489"/>
    <w:rsid w:val="00607782"/>
    <w:rsid w:val="00607F52"/>
    <w:rsid w:val="0061145F"/>
    <w:rsid w:val="00611788"/>
    <w:rsid w:val="006137D3"/>
    <w:rsid w:val="00613818"/>
    <w:rsid w:val="00613E6A"/>
    <w:rsid w:val="00614C71"/>
    <w:rsid w:val="00624CF3"/>
    <w:rsid w:val="00624DFD"/>
    <w:rsid w:val="00627E3C"/>
    <w:rsid w:val="00630C79"/>
    <w:rsid w:val="006322C4"/>
    <w:rsid w:val="00636D31"/>
    <w:rsid w:val="00641095"/>
    <w:rsid w:val="006477B8"/>
    <w:rsid w:val="00651CA0"/>
    <w:rsid w:val="006520E6"/>
    <w:rsid w:val="0066250F"/>
    <w:rsid w:val="006701A7"/>
    <w:rsid w:val="00673181"/>
    <w:rsid w:val="00674ADB"/>
    <w:rsid w:val="0067611E"/>
    <w:rsid w:val="00676BC8"/>
    <w:rsid w:val="006805FD"/>
    <w:rsid w:val="0068266D"/>
    <w:rsid w:val="00683C59"/>
    <w:rsid w:val="00684BEB"/>
    <w:rsid w:val="00685E34"/>
    <w:rsid w:val="00697A52"/>
    <w:rsid w:val="006A1AD4"/>
    <w:rsid w:val="006A2987"/>
    <w:rsid w:val="006A408B"/>
    <w:rsid w:val="006A4919"/>
    <w:rsid w:val="006A6D47"/>
    <w:rsid w:val="006B064F"/>
    <w:rsid w:val="006B233D"/>
    <w:rsid w:val="006B389A"/>
    <w:rsid w:val="006B4341"/>
    <w:rsid w:val="006B5893"/>
    <w:rsid w:val="006B5A74"/>
    <w:rsid w:val="006C19FD"/>
    <w:rsid w:val="006C20BA"/>
    <w:rsid w:val="006C3B4F"/>
    <w:rsid w:val="006C5F51"/>
    <w:rsid w:val="006D0C82"/>
    <w:rsid w:val="006D1402"/>
    <w:rsid w:val="006D36CF"/>
    <w:rsid w:val="006D51BA"/>
    <w:rsid w:val="006D5697"/>
    <w:rsid w:val="006D6BBC"/>
    <w:rsid w:val="006D78F6"/>
    <w:rsid w:val="006D79B0"/>
    <w:rsid w:val="006E695D"/>
    <w:rsid w:val="006E6AC3"/>
    <w:rsid w:val="006E72D1"/>
    <w:rsid w:val="006E7AE4"/>
    <w:rsid w:val="006F0172"/>
    <w:rsid w:val="006F2638"/>
    <w:rsid w:val="006F4183"/>
    <w:rsid w:val="006F5645"/>
    <w:rsid w:val="00700E60"/>
    <w:rsid w:val="00706114"/>
    <w:rsid w:val="00706980"/>
    <w:rsid w:val="00707A02"/>
    <w:rsid w:val="007110A6"/>
    <w:rsid w:val="0071147B"/>
    <w:rsid w:val="00713C23"/>
    <w:rsid w:val="00717B9A"/>
    <w:rsid w:val="00721ECE"/>
    <w:rsid w:val="00731FBE"/>
    <w:rsid w:val="007360CF"/>
    <w:rsid w:val="007403C3"/>
    <w:rsid w:val="00741D6F"/>
    <w:rsid w:val="0074264C"/>
    <w:rsid w:val="007470FB"/>
    <w:rsid w:val="0075525C"/>
    <w:rsid w:val="00755A1B"/>
    <w:rsid w:val="0076105F"/>
    <w:rsid w:val="007646D4"/>
    <w:rsid w:val="00765503"/>
    <w:rsid w:val="00771351"/>
    <w:rsid w:val="00780130"/>
    <w:rsid w:val="00782A8D"/>
    <w:rsid w:val="0078314E"/>
    <w:rsid w:val="00784CE7"/>
    <w:rsid w:val="00785DAE"/>
    <w:rsid w:val="00786579"/>
    <w:rsid w:val="00786D4B"/>
    <w:rsid w:val="007911EA"/>
    <w:rsid w:val="007A059F"/>
    <w:rsid w:val="007A4DB2"/>
    <w:rsid w:val="007B0A62"/>
    <w:rsid w:val="007B5CA2"/>
    <w:rsid w:val="007C1EB2"/>
    <w:rsid w:val="007D2FC2"/>
    <w:rsid w:val="007D586A"/>
    <w:rsid w:val="007D7C72"/>
    <w:rsid w:val="007E0CBC"/>
    <w:rsid w:val="007E1080"/>
    <w:rsid w:val="007E12CC"/>
    <w:rsid w:val="007F0B99"/>
    <w:rsid w:val="007F29D7"/>
    <w:rsid w:val="007F3837"/>
    <w:rsid w:val="007F44A4"/>
    <w:rsid w:val="007F4C06"/>
    <w:rsid w:val="007F631A"/>
    <w:rsid w:val="008003B3"/>
    <w:rsid w:val="00800467"/>
    <w:rsid w:val="0080187E"/>
    <w:rsid w:val="00803747"/>
    <w:rsid w:val="00803AED"/>
    <w:rsid w:val="00806B9F"/>
    <w:rsid w:val="008077DD"/>
    <w:rsid w:val="0081053A"/>
    <w:rsid w:val="00811465"/>
    <w:rsid w:val="00826AB1"/>
    <w:rsid w:val="0083097E"/>
    <w:rsid w:val="00830CAF"/>
    <w:rsid w:val="00832287"/>
    <w:rsid w:val="008325D3"/>
    <w:rsid w:val="00834E4B"/>
    <w:rsid w:val="00837B3D"/>
    <w:rsid w:val="00842690"/>
    <w:rsid w:val="00843BA1"/>
    <w:rsid w:val="00850925"/>
    <w:rsid w:val="00855BAC"/>
    <w:rsid w:val="00860E55"/>
    <w:rsid w:val="00870442"/>
    <w:rsid w:val="00870D79"/>
    <w:rsid w:val="00872755"/>
    <w:rsid w:val="00875BE3"/>
    <w:rsid w:val="00876F03"/>
    <w:rsid w:val="00881F2D"/>
    <w:rsid w:val="00883FB7"/>
    <w:rsid w:val="008854FE"/>
    <w:rsid w:val="008859BA"/>
    <w:rsid w:val="008923E4"/>
    <w:rsid w:val="00892C7C"/>
    <w:rsid w:val="00892E07"/>
    <w:rsid w:val="008949CB"/>
    <w:rsid w:val="00897B73"/>
    <w:rsid w:val="008A0C7F"/>
    <w:rsid w:val="008C26B5"/>
    <w:rsid w:val="008C3D9A"/>
    <w:rsid w:val="008C597E"/>
    <w:rsid w:val="008D6599"/>
    <w:rsid w:val="008E33EE"/>
    <w:rsid w:val="008E790E"/>
    <w:rsid w:val="008F0B14"/>
    <w:rsid w:val="008F1A29"/>
    <w:rsid w:val="008F2074"/>
    <w:rsid w:val="008F57A4"/>
    <w:rsid w:val="008F7E15"/>
    <w:rsid w:val="009014A2"/>
    <w:rsid w:val="009017C9"/>
    <w:rsid w:val="00902F63"/>
    <w:rsid w:val="00906A2D"/>
    <w:rsid w:val="0091351D"/>
    <w:rsid w:val="009143DA"/>
    <w:rsid w:val="00914A0C"/>
    <w:rsid w:val="009242B4"/>
    <w:rsid w:val="009305A8"/>
    <w:rsid w:val="009340F3"/>
    <w:rsid w:val="00935C7D"/>
    <w:rsid w:val="009471C7"/>
    <w:rsid w:val="00956125"/>
    <w:rsid w:val="00957025"/>
    <w:rsid w:val="00960F89"/>
    <w:rsid w:val="00963A05"/>
    <w:rsid w:val="00966714"/>
    <w:rsid w:val="00974D66"/>
    <w:rsid w:val="00977E4E"/>
    <w:rsid w:val="009800C3"/>
    <w:rsid w:val="00980483"/>
    <w:rsid w:val="0098262E"/>
    <w:rsid w:val="00982D15"/>
    <w:rsid w:val="00983661"/>
    <w:rsid w:val="0098473C"/>
    <w:rsid w:val="00986732"/>
    <w:rsid w:val="009868A7"/>
    <w:rsid w:val="00991DE5"/>
    <w:rsid w:val="00992512"/>
    <w:rsid w:val="00994B09"/>
    <w:rsid w:val="00996585"/>
    <w:rsid w:val="00997EAB"/>
    <w:rsid w:val="009A0143"/>
    <w:rsid w:val="009A470B"/>
    <w:rsid w:val="009A584C"/>
    <w:rsid w:val="009A641F"/>
    <w:rsid w:val="009A7915"/>
    <w:rsid w:val="009B1B45"/>
    <w:rsid w:val="009B1E59"/>
    <w:rsid w:val="009B3C96"/>
    <w:rsid w:val="009B6445"/>
    <w:rsid w:val="009B6E0B"/>
    <w:rsid w:val="009C1482"/>
    <w:rsid w:val="009C468D"/>
    <w:rsid w:val="009D1F67"/>
    <w:rsid w:val="009D262E"/>
    <w:rsid w:val="009D6531"/>
    <w:rsid w:val="009D6C6B"/>
    <w:rsid w:val="009E13F3"/>
    <w:rsid w:val="009E1637"/>
    <w:rsid w:val="009E7481"/>
    <w:rsid w:val="009F3C36"/>
    <w:rsid w:val="009F44A0"/>
    <w:rsid w:val="009F537D"/>
    <w:rsid w:val="009F74C1"/>
    <w:rsid w:val="009F7DDA"/>
    <w:rsid w:val="00A00F5D"/>
    <w:rsid w:val="00A03E79"/>
    <w:rsid w:val="00A11970"/>
    <w:rsid w:val="00A137CC"/>
    <w:rsid w:val="00A13A20"/>
    <w:rsid w:val="00A147FE"/>
    <w:rsid w:val="00A15728"/>
    <w:rsid w:val="00A15B3F"/>
    <w:rsid w:val="00A2039D"/>
    <w:rsid w:val="00A266A6"/>
    <w:rsid w:val="00A30043"/>
    <w:rsid w:val="00A34FA2"/>
    <w:rsid w:val="00A35106"/>
    <w:rsid w:val="00A41D47"/>
    <w:rsid w:val="00A46BC5"/>
    <w:rsid w:val="00A47322"/>
    <w:rsid w:val="00A47559"/>
    <w:rsid w:val="00A51432"/>
    <w:rsid w:val="00A5433E"/>
    <w:rsid w:val="00A56162"/>
    <w:rsid w:val="00A56C29"/>
    <w:rsid w:val="00A57E39"/>
    <w:rsid w:val="00A626E6"/>
    <w:rsid w:val="00A63127"/>
    <w:rsid w:val="00A64115"/>
    <w:rsid w:val="00A66302"/>
    <w:rsid w:val="00A663F5"/>
    <w:rsid w:val="00A66EDF"/>
    <w:rsid w:val="00A7050E"/>
    <w:rsid w:val="00A72239"/>
    <w:rsid w:val="00A7486C"/>
    <w:rsid w:val="00A8284F"/>
    <w:rsid w:val="00A830A1"/>
    <w:rsid w:val="00A85741"/>
    <w:rsid w:val="00A8657E"/>
    <w:rsid w:val="00A90A46"/>
    <w:rsid w:val="00A91269"/>
    <w:rsid w:val="00A92DF9"/>
    <w:rsid w:val="00A939CA"/>
    <w:rsid w:val="00A959BC"/>
    <w:rsid w:val="00A971BC"/>
    <w:rsid w:val="00AA0752"/>
    <w:rsid w:val="00AA5815"/>
    <w:rsid w:val="00AA5D63"/>
    <w:rsid w:val="00AA608C"/>
    <w:rsid w:val="00AA773E"/>
    <w:rsid w:val="00AB1339"/>
    <w:rsid w:val="00AC02DB"/>
    <w:rsid w:val="00AC064C"/>
    <w:rsid w:val="00AC1ED8"/>
    <w:rsid w:val="00AC598A"/>
    <w:rsid w:val="00AD0117"/>
    <w:rsid w:val="00AD33DD"/>
    <w:rsid w:val="00AD3D0D"/>
    <w:rsid w:val="00AD64B8"/>
    <w:rsid w:val="00AE0C4B"/>
    <w:rsid w:val="00AE2EF5"/>
    <w:rsid w:val="00AE7135"/>
    <w:rsid w:val="00AE74FD"/>
    <w:rsid w:val="00AE79F4"/>
    <w:rsid w:val="00AF0084"/>
    <w:rsid w:val="00AF41BB"/>
    <w:rsid w:val="00AF64F2"/>
    <w:rsid w:val="00B001AA"/>
    <w:rsid w:val="00B013C2"/>
    <w:rsid w:val="00B03431"/>
    <w:rsid w:val="00B039C7"/>
    <w:rsid w:val="00B0474E"/>
    <w:rsid w:val="00B061B5"/>
    <w:rsid w:val="00B07CA1"/>
    <w:rsid w:val="00B103D7"/>
    <w:rsid w:val="00B139A9"/>
    <w:rsid w:val="00B176FF"/>
    <w:rsid w:val="00B21BE2"/>
    <w:rsid w:val="00B27463"/>
    <w:rsid w:val="00B35007"/>
    <w:rsid w:val="00B3785F"/>
    <w:rsid w:val="00B425C6"/>
    <w:rsid w:val="00B52A13"/>
    <w:rsid w:val="00B52FB5"/>
    <w:rsid w:val="00B55DBE"/>
    <w:rsid w:val="00B56ADB"/>
    <w:rsid w:val="00B57BA0"/>
    <w:rsid w:val="00B61379"/>
    <w:rsid w:val="00B655D7"/>
    <w:rsid w:val="00B73E9F"/>
    <w:rsid w:val="00B7595E"/>
    <w:rsid w:val="00B778EA"/>
    <w:rsid w:val="00B77C01"/>
    <w:rsid w:val="00B804E7"/>
    <w:rsid w:val="00B844AC"/>
    <w:rsid w:val="00B84C8C"/>
    <w:rsid w:val="00B85391"/>
    <w:rsid w:val="00B854AB"/>
    <w:rsid w:val="00B86294"/>
    <w:rsid w:val="00B86815"/>
    <w:rsid w:val="00B87E18"/>
    <w:rsid w:val="00B9196E"/>
    <w:rsid w:val="00B92F02"/>
    <w:rsid w:val="00B95C5B"/>
    <w:rsid w:val="00B96AC8"/>
    <w:rsid w:val="00BA0B0A"/>
    <w:rsid w:val="00BA417B"/>
    <w:rsid w:val="00BA4C4A"/>
    <w:rsid w:val="00BB7D9C"/>
    <w:rsid w:val="00BC13EC"/>
    <w:rsid w:val="00BC1E01"/>
    <w:rsid w:val="00BC22AF"/>
    <w:rsid w:val="00BC2401"/>
    <w:rsid w:val="00BD069C"/>
    <w:rsid w:val="00BD1007"/>
    <w:rsid w:val="00BD151B"/>
    <w:rsid w:val="00BD211F"/>
    <w:rsid w:val="00BD393A"/>
    <w:rsid w:val="00BD7302"/>
    <w:rsid w:val="00BD753F"/>
    <w:rsid w:val="00BD762B"/>
    <w:rsid w:val="00BE5DB5"/>
    <w:rsid w:val="00BE5DBF"/>
    <w:rsid w:val="00BE7478"/>
    <w:rsid w:val="00BE7857"/>
    <w:rsid w:val="00BF225B"/>
    <w:rsid w:val="00BF36E1"/>
    <w:rsid w:val="00BF3C31"/>
    <w:rsid w:val="00BF4F35"/>
    <w:rsid w:val="00BF688B"/>
    <w:rsid w:val="00C00E05"/>
    <w:rsid w:val="00C0204E"/>
    <w:rsid w:val="00C0327A"/>
    <w:rsid w:val="00C0673E"/>
    <w:rsid w:val="00C10622"/>
    <w:rsid w:val="00C124F9"/>
    <w:rsid w:val="00C12EC8"/>
    <w:rsid w:val="00C13195"/>
    <w:rsid w:val="00C15FAE"/>
    <w:rsid w:val="00C239FD"/>
    <w:rsid w:val="00C27EF0"/>
    <w:rsid w:val="00C30495"/>
    <w:rsid w:val="00C30C4C"/>
    <w:rsid w:val="00C34278"/>
    <w:rsid w:val="00C362F7"/>
    <w:rsid w:val="00C41BF4"/>
    <w:rsid w:val="00C43620"/>
    <w:rsid w:val="00C44543"/>
    <w:rsid w:val="00C470B2"/>
    <w:rsid w:val="00C50E6D"/>
    <w:rsid w:val="00C50F89"/>
    <w:rsid w:val="00C526A6"/>
    <w:rsid w:val="00C55214"/>
    <w:rsid w:val="00C5569B"/>
    <w:rsid w:val="00C57551"/>
    <w:rsid w:val="00C60C77"/>
    <w:rsid w:val="00C63C86"/>
    <w:rsid w:val="00C656C4"/>
    <w:rsid w:val="00C663D3"/>
    <w:rsid w:val="00C7004B"/>
    <w:rsid w:val="00C7194C"/>
    <w:rsid w:val="00C74551"/>
    <w:rsid w:val="00C762CE"/>
    <w:rsid w:val="00C814FE"/>
    <w:rsid w:val="00C8274E"/>
    <w:rsid w:val="00C86378"/>
    <w:rsid w:val="00C905D7"/>
    <w:rsid w:val="00C92DC5"/>
    <w:rsid w:val="00C946CE"/>
    <w:rsid w:val="00C96F8D"/>
    <w:rsid w:val="00CA1C44"/>
    <w:rsid w:val="00CA5D60"/>
    <w:rsid w:val="00CA6F11"/>
    <w:rsid w:val="00CB07B2"/>
    <w:rsid w:val="00CB40F7"/>
    <w:rsid w:val="00CB47F5"/>
    <w:rsid w:val="00CB49F6"/>
    <w:rsid w:val="00CB4DC0"/>
    <w:rsid w:val="00CB733D"/>
    <w:rsid w:val="00CC272D"/>
    <w:rsid w:val="00CC4BEF"/>
    <w:rsid w:val="00CC53CD"/>
    <w:rsid w:val="00CC6B9F"/>
    <w:rsid w:val="00CC7246"/>
    <w:rsid w:val="00CD19E7"/>
    <w:rsid w:val="00CD5783"/>
    <w:rsid w:val="00CD6B13"/>
    <w:rsid w:val="00CE051B"/>
    <w:rsid w:val="00CE74CC"/>
    <w:rsid w:val="00CF002F"/>
    <w:rsid w:val="00CF19D4"/>
    <w:rsid w:val="00CF41FD"/>
    <w:rsid w:val="00CF5D1C"/>
    <w:rsid w:val="00D019DE"/>
    <w:rsid w:val="00D03979"/>
    <w:rsid w:val="00D06C66"/>
    <w:rsid w:val="00D072FF"/>
    <w:rsid w:val="00D07F66"/>
    <w:rsid w:val="00D1244D"/>
    <w:rsid w:val="00D126E6"/>
    <w:rsid w:val="00D12FB2"/>
    <w:rsid w:val="00D130A5"/>
    <w:rsid w:val="00D15D30"/>
    <w:rsid w:val="00D167CE"/>
    <w:rsid w:val="00D2033C"/>
    <w:rsid w:val="00D25EF5"/>
    <w:rsid w:val="00D26DA9"/>
    <w:rsid w:val="00D2716D"/>
    <w:rsid w:val="00D32685"/>
    <w:rsid w:val="00D32E1D"/>
    <w:rsid w:val="00D42A8B"/>
    <w:rsid w:val="00D43808"/>
    <w:rsid w:val="00D448E9"/>
    <w:rsid w:val="00D44D56"/>
    <w:rsid w:val="00D461DE"/>
    <w:rsid w:val="00D46362"/>
    <w:rsid w:val="00D516BB"/>
    <w:rsid w:val="00D51844"/>
    <w:rsid w:val="00D5246E"/>
    <w:rsid w:val="00D52897"/>
    <w:rsid w:val="00D5534D"/>
    <w:rsid w:val="00D573D7"/>
    <w:rsid w:val="00D61498"/>
    <w:rsid w:val="00D61E37"/>
    <w:rsid w:val="00D6578C"/>
    <w:rsid w:val="00D65B7B"/>
    <w:rsid w:val="00D71513"/>
    <w:rsid w:val="00D86735"/>
    <w:rsid w:val="00D8768F"/>
    <w:rsid w:val="00D926FF"/>
    <w:rsid w:val="00D93453"/>
    <w:rsid w:val="00D94AAA"/>
    <w:rsid w:val="00DA0375"/>
    <w:rsid w:val="00DB064E"/>
    <w:rsid w:val="00DB0AAF"/>
    <w:rsid w:val="00DB0B97"/>
    <w:rsid w:val="00DB343A"/>
    <w:rsid w:val="00DB38C2"/>
    <w:rsid w:val="00DB5865"/>
    <w:rsid w:val="00DB5A72"/>
    <w:rsid w:val="00DC1947"/>
    <w:rsid w:val="00DC1B38"/>
    <w:rsid w:val="00DC4D36"/>
    <w:rsid w:val="00DC545C"/>
    <w:rsid w:val="00DC5EE1"/>
    <w:rsid w:val="00DC6DD1"/>
    <w:rsid w:val="00DD20D9"/>
    <w:rsid w:val="00DD3B0D"/>
    <w:rsid w:val="00DE092C"/>
    <w:rsid w:val="00DE2120"/>
    <w:rsid w:val="00DE3517"/>
    <w:rsid w:val="00DE5645"/>
    <w:rsid w:val="00DF0D5F"/>
    <w:rsid w:val="00DF4F79"/>
    <w:rsid w:val="00DF736F"/>
    <w:rsid w:val="00E0184D"/>
    <w:rsid w:val="00E0451A"/>
    <w:rsid w:val="00E05AD4"/>
    <w:rsid w:val="00E1112D"/>
    <w:rsid w:val="00E1675F"/>
    <w:rsid w:val="00E200DA"/>
    <w:rsid w:val="00E22760"/>
    <w:rsid w:val="00E25DF6"/>
    <w:rsid w:val="00E31304"/>
    <w:rsid w:val="00E35167"/>
    <w:rsid w:val="00E36D12"/>
    <w:rsid w:val="00E408B4"/>
    <w:rsid w:val="00E43027"/>
    <w:rsid w:val="00E47877"/>
    <w:rsid w:val="00E47CCB"/>
    <w:rsid w:val="00E52D76"/>
    <w:rsid w:val="00E727CD"/>
    <w:rsid w:val="00E7282C"/>
    <w:rsid w:val="00E73C05"/>
    <w:rsid w:val="00E75E30"/>
    <w:rsid w:val="00E77F46"/>
    <w:rsid w:val="00E80B4B"/>
    <w:rsid w:val="00E81100"/>
    <w:rsid w:val="00E8249B"/>
    <w:rsid w:val="00E849D6"/>
    <w:rsid w:val="00E8792A"/>
    <w:rsid w:val="00E9024C"/>
    <w:rsid w:val="00E90541"/>
    <w:rsid w:val="00E9529B"/>
    <w:rsid w:val="00E979F7"/>
    <w:rsid w:val="00EA12C4"/>
    <w:rsid w:val="00EA254B"/>
    <w:rsid w:val="00EA5CF3"/>
    <w:rsid w:val="00EA5EE2"/>
    <w:rsid w:val="00EA7AB9"/>
    <w:rsid w:val="00EB7D92"/>
    <w:rsid w:val="00EC0F6B"/>
    <w:rsid w:val="00EC29B6"/>
    <w:rsid w:val="00EC2ACA"/>
    <w:rsid w:val="00EC65F0"/>
    <w:rsid w:val="00EC6869"/>
    <w:rsid w:val="00EC6C0E"/>
    <w:rsid w:val="00EC700D"/>
    <w:rsid w:val="00EC7975"/>
    <w:rsid w:val="00EE7CFC"/>
    <w:rsid w:val="00EF11A7"/>
    <w:rsid w:val="00EF2C93"/>
    <w:rsid w:val="00F03089"/>
    <w:rsid w:val="00F05973"/>
    <w:rsid w:val="00F06180"/>
    <w:rsid w:val="00F10B79"/>
    <w:rsid w:val="00F128F7"/>
    <w:rsid w:val="00F13DC9"/>
    <w:rsid w:val="00F14519"/>
    <w:rsid w:val="00F14CCE"/>
    <w:rsid w:val="00F173A2"/>
    <w:rsid w:val="00F208A8"/>
    <w:rsid w:val="00F20B8A"/>
    <w:rsid w:val="00F20BA7"/>
    <w:rsid w:val="00F220C9"/>
    <w:rsid w:val="00F317A6"/>
    <w:rsid w:val="00F323C8"/>
    <w:rsid w:val="00F336CA"/>
    <w:rsid w:val="00F33B1C"/>
    <w:rsid w:val="00F345F2"/>
    <w:rsid w:val="00F3590D"/>
    <w:rsid w:val="00F36485"/>
    <w:rsid w:val="00F37370"/>
    <w:rsid w:val="00F40897"/>
    <w:rsid w:val="00F43F3E"/>
    <w:rsid w:val="00F44429"/>
    <w:rsid w:val="00F47CAB"/>
    <w:rsid w:val="00F51BBE"/>
    <w:rsid w:val="00F55717"/>
    <w:rsid w:val="00F574BD"/>
    <w:rsid w:val="00F6076E"/>
    <w:rsid w:val="00F62EAD"/>
    <w:rsid w:val="00F63794"/>
    <w:rsid w:val="00F65861"/>
    <w:rsid w:val="00F65B56"/>
    <w:rsid w:val="00F6709F"/>
    <w:rsid w:val="00F6722A"/>
    <w:rsid w:val="00F70F81"/>
    <w:rsid w:val="00F71626"/>
    <w:rsid w:val="00F74688"/>
    <w:rsid w:val="00F76D03"/>
    <w:rsid w:val="00F817C4"/>
    <w:rsid w:val="00F81989"/>
    <w:rsid w:val="00F819AA"/>
    <w:rsid w:val="00F827E5"/>
    <w:rsid w:val="00F83DFC"/>
    <w:rsid w:val="00F846AE"/>
    <w:rsid w:val="00F85795"/>
    <w:rsid w:val="00F90B54"/>
    <w:rsid w:val="00F97977"/>
    <w:rsid w:val="00FA2B39"/>
    <w:rsid w:val="00FA2ED7"/>
    <w:rsid w:val="00FA5B3E"/>
    <w:rsid w:val="00FA6772"/>
    <w:rsid w:val="00FB0E23"/>
    <w:rsid w:val="00FB1798"/>
    <w:rsid w:val="00FB39CF"/>
    <w:rsid w:val="00FB3FEB"/>
    <w:rsid w:val="00FB5489"/>
    <w:rsid w:val="00FB7287"/>
    <w:rsid w:val="00FC6671"/>
    <w:rsid w:val="00FD566B"/>
    <w:rsid w:val="00FD5C86"/>
    <w:rsid w:val="00FD6799"/>
    <w:rsid w:val="00FE0A9A"/>
    <w:rsid w:val="00FE4654"/>
    <w:rsid w:val="00FE6D6C"/>
    <w:rsid w:val="00FF03EB"/>
    <w:rsid w:val="00FF0A1A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ECB1-B08D-4000-8FB2-6545D4D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B03D9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5B03D9"/>
    <w:rPr>
      <w:rFonts w:ascii="Baltica" w:eastAsia="Times New Roman" w:hAnsi="Baltica" w:cs="Times New Roman"/>
      <w:sz w:val="20"/>
      <w:szCs w:val="20"/>
      <w:lang w:val="af-ZA"/>
    </w:rPr>
  </w:style>
  <w:style w:type="paragraph" w:styleId="HTML">
    <w:name w:val="HTML Preformatted"/>
    <w:basedOn w:val="a"/>
    <w:link w:val="HTML0"/>
    <w:uiPriority w:val="99"/>
    <w:semiHidden/>
    <w:unhideWhenUsed/>
    <w:rsid w:val="00FA2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B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A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5E57-FF86-4B39-98FE-8FFB4CA1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558</cp:revision>
  <dcterms:created xsi:type="dcterms:W3CDTF">2021-07-02T06:08:00Z</dcterms:created>
  <dcterms:modified xsi:type="dcterms:W3CDTF">2022-09-22T07:46:00Z</dcterms:modified>
</cp:coreProperties>
</file>