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C" w:rsidRPr="00B6763B" w:rsidRDefault="00DE1183" w:rsidP="00E47597">
      <w:pPr>
        <w:spacing w:after="160"/>
        <w:jc w:val="center"/>
        <w:rPr>
          <w:rFonts w:ascii="GHEA Grapalat" w:hAnsi="GHEA Grapalat" w:cs="Sylfaen"/>
          <w:b/>
          <w:szCs w:val="24"/>
        </w:rPr>
      </w:pPr>
      <w:r w:rsidRPr="00B6763B">
        <w:rPr>
          <w:rFonts w:ascii="GHEA Grapalat" w:hAnsi="GHEA Grapalat"/>
          <w:b/>
          <w:szCs w:val="24"/>
        </w:rPr>
        <w:t>ОБЪЯВЛЕНИЕ</w:t>
      </w:r>
    </w:p>
    <w:p w:rsidR="00DA7C73" w:rsidRPr="00B6763B" w:rsidRDefault="001517BC" w:rsidP="00E47597">
      <w:pPr>
        <w:spacing w:after="160"/>
        <w:jc w:val="center"/>
        <w:rPr>
          <w:rFonts w:ascii="GHEA Grapalat" w:hAnsi="GHEA Grapalat" w:cs="Sylfaen"/>
          <w:b/>
          <w:szCs w:val="24"/>
        </w:rPr>
      </w:pPr>
      <w:r w:rsidRPr="00B6763B">
        <w:rPr>
          <w:rFonts w:ascii="GHEA Grapalat" w:hAnsi="GHEA Grapalat"/>
          <w:b/>
          <w:szCs w:val="24"/>
        </w:rPr>
        <w:t>о заключенном договоре</w:t>
      </w:r>
    </w:p>
    <w:p w:rsidR="006D23FB" w:rsidRPr="00633932" w:rsidRDefault="00051269" w:rsidP="00A255AF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  <w:r>
        <w:rPr>
          <w:rFonts w:ascii="GHEA Grapalat" w:hAnsi="GHEA Grapalat"/>
          <w:sz w:val="20"/>
        </w:rPr>
        <w:t>Д</w:t>
      </w:r>
      <w:r w:rsidRPr="00D1731B">
        <w:rPr>
          <w:rFonts w:ascii="GHEA Grapalat" w:hAnsi="GHEA Grapalat" w:hint="eastAsia"/>
          <w:sz w:val="20"/>
        </w:rPr>
        <w:t>ля</w:t>
      </w:r>
      <w:r w:rsidRPr="00D1731B">
        <w:rPr>
          <w:rFonts w:ascii="GHEA Grapalat" w:hAnsi="GHEA Grapalat"/>
          <w:sz w:val="20"/>
        </w:rPr>
        <w:t xml:space="preserve"> </w:t>
      </w:r>
      <w:r w:rsidRPr="00D1731B">
        <w:rPr>
          <w:rFonts w:ascii="GHEA Grapalat" w:hAnsi="GHEA Grapalat" w:hint="eastAsia"/>
          <w:sz w:val="20"/>
        </w:rPr>
        <w:t>нужд</w:t>
      </w:r>
      <w:r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/>
          <w:sz w:val="20"/>
        </w:rPr>
        <w:t>"</w:t>
      </w:r>
      <w:r w:rsidR="00D1731B" w:rsidRPr="00D1731B">
        <w:rPr>
          <w:rFonts w:ascii="GHEA Grapalat" w:hAnsi="GHEA Grapalat" w:hint="eastAsia"/>
          <w:sz w:val="20"/>
        </w:rPr>
        <w:t>Аппарат</w:t>
      </w:r>
      <w:r w:rsidR="00D1731B" w:rsidRPr="00D1731B">
        <w:rPr>
          <w:rFonts w:ascii="GHEA Grapalat" w:hAnsi="GHEA Grapalat"/>
          <w:sz w:val="20"/>
        </w:rPr>
        <w:t xml:space="preserve"> </w:t>
      </w:r>
      <w:proofErr w:type="spellStart"/>
      <w:r w:rsidR="00D1731B" w:rsidRPr="00D1731B">
        <w:rPr>
          <w:rFonts w:ascii="GHEA Grapalat" w:hAnsi="GHEA Grapalat" w:hint="eastAsia"/>
          <w:sz w:val="20"/>
        </w:rPr>
        <w:t>Степанаванской</w:t>
      </w:r>
      <w:proofErr w:type="spellEnd"/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общинной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администрации</w:t>
      </w:r>
      <w:r w:rsidR="00D1731B" w:rsidRPr="00D1731B">
        <w:rPr>
          <w:rFonts w:ascii="GHEA Grapalat" w:hAnsi="GHEA Grapalat"/>
          <w:sz w:val="20"/>
        </w:rPr>
        <w:t xml:space="preserve"> </w:t>
      </w:r>
      <w:proofErr w:type="spellStart"/>
      <w:r w:rsidR="00D1731B" w:rsidRPr="00D1731B">
        <w:rPr>
          <w:rFonts w:ascii="GHEA Grapalat" w:hAnsi="GHEA Grapalat" w:hint="eastAsia"/>
          <w:sz w:val="20"/>
        </w:rPr>
        <w:t>Лорийской</w:t>
      </w:r>
      <w:proofErr w:type="spellEnd"/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области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Республики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Армения</w:t>
      </w:r>
      <w:r w:rsidR="00D1731B" w:rsidRPr="00D1731B">
        <w:rPr>
          <w:rFonts w:ascii="GHEA Grapalat" w:hAnsi="GHEA Grapalat"/>
          <w:sz w:val="20"/>
        </w:rPr>
        <w:t xml:space="preserve">" </w:t>
      </w:r>
      <w:r w:rsidR="00D1731B" w:rsidRPr="00D1731B">
        <w:rPr>
          <w:rFonts w:ascii="GHEA Grapalat" w:hAnsi="GHEA Grapalat" w:hint="eastAsia"/>
          <w:sz w:val="20"/>
        </w:rPr>
        <w:t>общинно</w:t>
      </w:r>
      <w:r w:rsidR="00D1731B" w:rsidRPr="00D1731B">
        <w:rPr>
          <w:rFonts w:ascii="GHEA Grapalat" w:hAnsi="GHEA Grapalat"/>
          <w:sz w:val="20"/>
        </w:rPr>
        <w:t>-</w:t>
      </w:r>
      <w:r>
        <w:rPr>
          <w:rFonts w:ascii="GHEA Grapalat" w:hAnsi="GHEA Grapalat" w:hint="eastAsia"/>
          <w:sz w:val="20"/>
        </w:rPr>
        <w:t>административного</w:t>
      </w:r>
      <w:r w:rsidR="00D1731B" w:rsidRPr="00D1731B">
        <w:rPr>
          <w:rFonts w:ascii="GHEA Grapalat" w:hAnsi="GHEA Grapalat"/>
          <w:sz w:val="20"/>
        </w:rPr>
        <w:t xml:space="preserve"> </w:t>
      </w:r>
      <w:r>
        <w:rPr>
          <w:rFonts w:ascii="GHEA Grapalat" w:hAnsi="GHEA Grapalat" w:hint="eastAsia"/>
          <w:sz w:val="20"/>
        </w:rPr>
        <w:t>учреждения</w:t>
      </w:r>
      <w:r w:rsidR="00D1731B" w:rsidRPr="00D1731B">
        <w:rPr>
          <w:rFonts w:ascii="GHEA Grapalat" w:hAnsi="GHEA Grapalat"/>
          <w:sz w:val="20"/>
        </w:rPr>
        <w:t xml:space="preserve">, </w:t>
      </w:r>
      <w:r w:rsidR="00D1731B" w:rsidRPr="00D1731B">
        <w:rPr>
          <w:rFonts w:ascii="GHEA Grapalat" w:hAnsi="GHEA Grapalat" w:hint="eastAsia"/>
          <w:sz w:val="20"/>
        </w:rPr>
        <w:t>которое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находится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>
        <w:rPr>
          <w:rFonts w:ascii="GHEA Grapalat" w:hAnsi="GHEA Grapalat"/>
          <w:sz w:val="20"/>
        </w:rPr>
        <w:t xml:space="preserve">по </w:t>
      </w:r>
      <w:r w:rsidR="00D1731B" w:rsidRPr="00D1731B">
        <w:rPr>
          <w:rFonts w:ascii="GHEA Grapalat" w:hAnsi="GHEA Grapalat" w:hint="eastAsia"/>
          <w:sz w:val="20"/>
        </w:rPr>
        <w:t>адрес</w:t>
      </w:r>
      <w:r w:rsidR="00D1731B">
        <w:rPr>
          <w:rFonts w:ascii="GHEA Grapalat" w:hAnsi="GHEA Grapalat" w:hint="eastAsia"/>
          <w:sz w:val="20"/>
        </w:rPr>
        <w:t>у</w:t>
      </w:r>
      <w:r w:rsidR="00D1731B" w:rsidRPr="00D1731B">
        <w:rPr>
          <w:rFonts w:ascii="GHEA Grapalat" w:hAnsi="GHEA Grapalat" w:hint="eastAsia"/>
          <w:sz w:val="20"/>
        </w:rPr>
        <w:t xml:space="preserve"> 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г</w:t>
      </w:r>
      <w:r w:rsidR="00D1731B" w:rsidRPr="00D1731B">
        <w:rPr>
          <w:rFonts w:ascii="GHEA Grapalat" w:hAnsi="GHEA Grapalat"/>
          <w:sz w:val="20"/>
        </w:rPr>
        <w:t xml:space="preserve">. </w:t>
      </w:r>
      <w:r w:rsidR="00D1731B" w:rsidRPr="00D1731B">
        <w:rPr>
          <w:rFonts w:ascii="GHEA Grapalat" w:hAnsi="GHEA Grapalat" w:hint="eastAsia"/>
          <w:sz w:val="20"/>
        </w:rPr>
        <w:t>Степанаван</w:t>
      </w:r>
      <w:r w:rsidR="00D1731B" w:rsidRPr="00D1731B">
        <w:rPr>
          <w:rFonts w:ascii="GHEA Grapalat" w:hAnsi="GHEA Grapalat"/>
          <w:sz w:val="20"/>
        </w:rPr>
        <w:t xml:space="preserve"> </w:t>
      </w:r>
      <w:proofErr w:type="spellStart"/>
      <w:r w:rsidR="00D1731B" w:rsidRPr="00D1731B">
        <w:rPr>
          <w:rFonts w:ascii="GHEA Grapalat" w:hAnsi="GHEA Grapalat" w:hint="eastAsia"/>
          <w:sz w:val="20"/>
        </w:rPr>
        <w:t>С</w:t>
      </w:r>
      <w:r w:rsidR="00D1731B" w:rsidRPr="00D1731B">
        <w:rPr>
          <w:rFonts w:ascii="GHEA Grapalat" w:hAnsi="GHEA Grapalat"/>
          <w:sz w:val="20"/>
        </w:rPr>
        <w:t>.</w:t>
      </w:r>
      <w:r w:rsidR="00D1731B" w:rsidRPr="00D1731B">
        <w:rPr>
          <w:rFonts w:ascii="GHEA Grapalat" w:hAnsi="GHEA Grapalat" w:hint="eastAsia"/>
          <w:sz w:val="20"/>
        </w:rPr>
        <w:t>Саргсян</w:t>
      </w:r>
      <w:proofErr w:type="spellEnd"/>
      <w:r w:rsidR="00D1731B" w:rsidRPr="00D1731B">
        <w:rPr>
          <w:rFonts w:ascii="GHEA Grapalat" w:hAnsi="GHEA Grapalat"/>
          <w:sz w:val="20"/>
        </w:rPr>
        <w:t>, 1 ,</w:t>
      </w:r>
      <w:r w:rsidRPr="00051269">
        <w:rPr>
          <w:rFonts w:ascii="GHEA Grapalat" w:hAnsi="GHEA Grapalat" w:hint="eastAsia"/>
          <w:sz w:val="20"/>
        </w:rPr>
        <w:t xml:space="preserve"> </w:t>
      </w:r>
      <w:r w:rsidRPr="00D1731B">
        <w:rPr>
          <w:rFonts w:ascii="GHEA Grapalat" w:hAnsi="GHEA Grapalat" w:hint="eastAsia"/>
          <w:sz w:val="20"/>
        </w:rPr>
        <w:t>ниже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представляет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договор</w:t>
      </w:r>
      <w:r w:rsidR="00D1731B" w:rsidRPr="00D1731B">
        <w:rPr>
          <w:rFonts w:ascii="GHEA Grapalat" w:hAnsi="GHEA Grapalat"/>
          <w:sz w:val="20"/>
        </w:rPr>
        <w:t xml:space="preserve">, </w:t>
      </w:r>
      <w:r w:rsidR="00D1731B" w:rsidRPr="00D1731B">
        <w:rPr>
          <w:rFonts w:ascii="GHEA Grapalat" w:hAnsi="GHEA Grapalat" w:hint="eastAsia"/>
          <w:sz w:val="20"/>
        </w:rPr>
        <w:t>подписанный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9458DF" w:rsidRPr="009458DF">
        <w:rPr>
          <w:rFonts w:ascii="GHEA Grapalat" w:hAnsi="GHEA Grapalat"/>
          <w:sz w:val="20"/>
        </w:rPr>
        <w:t>15.09.</w:t>
      </w:r>
      <w:r w:rsidR="00D1731B" w:rsidRPr="00D1731B">
        <w:rPr>
          <w:rFonts w:ascii="GHEA Grapalat" w:hAnsi="GHEA Grapalat"/>
          <w:sz w:val="20"/>
        </w:rPr>
        <w:t>2022</w:t>
      </w:r>
      <w:r w:rsidR="00A142DB">
        <w:rPr>
          <w:rFonts w:ascii="GHEA Grapalat" w:hAnsi="GHEA Grapalat"/>
          <w:sz w:val="20"/>
        </w:rPr>
        <w:t>г.</w:t>
      </w:r>
      <w:proofErr w:type="gramStart"/>
      <w:r w:rsidR="00A142DB">
        <w:rPr>
          <w:rFonts w:ascii="GHEA Grapalat" w:hAnsi="GHEA Grapalat"/>
          <w:sz w:val="20"/>
        </w:rPr>
        <w:t xml:space="preserve"> ,</w:t>
      </w:r>
      <w:proofErr w:type="gramEnd"/>
      <w:r w:rsidR="00D1731B" w:rsidRPr="00D1731B">
        <w:rPr>
          <w:rFonts w:ascii="GHEA Grapalat" w:hAnsi="GHEA Grapalat" w:hint="eastAsia"/>
          <w:sz w:val="20"/>
        </w:rPr>
        <w:t xml:space="preserve"> в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результате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процедуры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закупки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722278">
        <w:rPr>
          <w:rFonts w:ascii="GHEA Grapalat" w:hAnsi="GHEA Grapalat"/>
          <w:sz w:val="20"/>
        </w:rPr>
        <w:t>под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кодом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B45ECB">
        <w:rPr>
          <w:rFonts w:ascii="GHEA Grapalat" w:hAnsi="GHEA Grapalat"/>
          <w:sz w:val="20"/>
          <w:lang w:val="af-ZA"/>
        </w:rPr>
        <w:t>ՀՀ-ԼՄՍՀ-</w:t>
      </w:r>
      <w:r w:rsidR="00D1731B" w:rsidRPr="00B45ECB">
        <w:rPr>
          <w:rFonts w:ascii="GHEA Grapalat" w:hAnsi="GHEA Grapalat"/>
          <w:sz w:val="20"/>
          <w:lang w:val="hy-AM"/>
        </w:rPr>
        <w:t>ԳՀ</w:t>
      </w:r>
      <w:r w:rsidR="00D1731B" w:rsidRPr="00B45ECB">
        <w:rPr>
          <w:rFonts w:ascii="GHEA Grapalat" w:hAnsi="GHEA Grapalat"/>
          <w:sz w:val="20"/>
          <w:lang w:val="af-ZA"/>
        </w:rPr>
        <w:t>ԱՇՁԲ-22/0</w:t>
      </w:r>
      <w:r w:rsidR="00D1731B">
        <w:rPr>
          <w:rFonts w:ascii="GHEA Grapalat" w:hAnsi="GHEA Grapalat"/>
          <w:sz w:val="20"/>
          <w:lang w:val="hy-AM"/>
        </w:rPr>
        <w:t>8</w:t>
      </w:r>
      <w:r w:rsidR="00D1731B" w:rsidRPr="00D1731B">
        <w:rPr>
          <w:rFonts w:ascii="GHEA Grapalat" w:hAnsi="GHEA Grapalat"/>
          <w:sz w:val="20"/>
        </w:rPr>
        <w:t xml:space="preserve">, </w:t>
      </w:r>
      <w:r w:rsidR="00D1731B" w:rsidRPr="00D1731B">
        <w:rPr>
          <w:rFonts w:ascii="GHEA Grapalat" w:hAnsi="GHEA Grapalat" w:hint="eastAsia"/>
          <w:sz w:val="20"/>
        </w:rPr>
        <w:t>организованной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с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целью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приобретения</w:t>
      </w:r>
      <w:r w:rsidR="00D1731B" w:rsidRPr="00D1731B">
        <w:rPr>
          <w:rFonts w:ascii="GHEA Grapalat" w:hAnsi="GHEA Grapalat"/>
          <w:sz w:val="20"/>
        </w:rPr>
        <w:t xml:space="preserve"> </w:t>
      </w:r>
      <w:proofErr w:type="spellStart"/>
      <w:r w:rsidR="00D1731B">
        <w:rPr>
          <w:rFonts w:ascii="GHEA Grapalat" w:hAnsi="GHEA Grapalat" w:hint="eastAsia"/>
          <w:sz w:val="20"/>
        </w:rPr>
        <w:t>кап.ремонтных</w:t>
      </w:r>
      <w:proofErr w:type="spellEnd"/>
      <w:r w:rsidR="00D1731B" w:rsidRPr="00D1731B">
        <w:rPr>
          <w:rFonts w:ascii="GHEA Grapalat" w:hAnsi="GHEA Grapalat"/>
          <w:sz w:val="20"/>
        </w:rPr>
        <w:t xml:space="preserve"> </w:t>
      </w:r>
      <w:r w:rsidR="00D1731B">
        <w:rPr>
          <w:rFonts w:ascii="GHEA Grapalat" w:hAnsi="GHEA Grapalat"/>
          <w:sz w:val="20"/>
        </w:rPr>
        <w:t xml:space="preserve">работ </w:t>
      </w:r>
      <w:r w:rsidR="00D1731B">
        <w:rPr>
          <w:rFonts w:ascii="GHEA Grapalat" w:hAnsi="GHEA Grapalat" w:hint="eastAsia"/>
          <w:sz w:val="20"/>
        </w:rPr>
        <w:t>здания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центр</w:t>
      </w:r>
      <w:r w:rsidR="00D1731B">
        <w:rPr>
          <w:rFonts w:ascii="GHEA Grapalat" w:hAnsi="GHEA Grapalat" w:hint="eastAsia"/>
          <w:sz w:val="20"/>
        </w:rPr>
        <w:t>а</w:t>
      </w:r>
      <w:r w:rsidR="00D1731B" w:rsidRPr="00D1731B">
        <w:rPr>
          <w:rFonts w:ascii="GHEA Grapalat" w:hAnsi="GHEA Grapalat" w:hint="eastAsia"/>
          <w:sz w:val="20"/>
        </w:rPr>
        <w:t xml:space="preserve"> культуры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и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развлечений</w:t>
      </w:r>
      <w:r w:rsidR="00D1731B" w:rsidRPr="00D1731B">
        <w:rPr>
          <w:rFonts w:ascii="GHEA Grapalat" w:hAnsi="GHEA Grapalat"/>
          <w:sz w:val="20"/>
        </w:rPr>
        <w:t xml:space="preserve"> </w:t>
      </w:r>
      <w:proofErr w:type="spellStart"/>
      <w:r w:rsidR="00D1731B" w:rsidRPr="00D1731B">
        <w:rPr>
          <w:rFonts w:ascii="GHEA Grapalat" w:hAnsi="GHEA Grapalat" w:hint="eastAsia"/>
          <w:sz w:val="20"/>
        </w:rPr>
        <w:t>Урасарского</w:t>
      </w:r>
      <w:proofErr w:type="spellEnd"/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административного</w:t>
      </w:r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поселка</w:t>
      </w:r>
      <w:r w:rsidR="00D1731B" w:rsidRPr="00D1731B">
        <w:rPr>
          <w:rFonts w:ascii="GHEA Grapalat" w:hAnsi="GHEA Grapalat"/>
          <w:sz w:val="20"/>
        </w:rPr>
        <w:t xml:space="preserve"> </w:t>
      </w:r>
      <w:proofErr w:type="spellStart"/>
      <w:r w:rsidR="00D1731B" w:rsidRPr="00D1731B">
        <w:rPr>
          <w:rFonts w:ascii="GHEA Grapalat" w:hAnsi="GHEA Grapalat" w:hint="eastAsia"/>
          <w:sz w:val="20"/>
        </w:rPr>
        <w:t>Степанаванской</w:t>
      </w:r>
      <w:proofErr w:type="spellEnd"/>
      <w:r w:rsidR="00D1731B" w:rsidRPr="00D1731B">
        <w:rPr>
          <w:rFonts w:ascii="GHEA Grapalat" w:hAnsi="GHEA Grapalat"/>
          <w:sz w:val="20"/>
        </w:rPr>
        <w:t xml:space="preserve"> </w:t>
      </w:r>
      <w:r w:rsidR="00D1731B" w:rsidRPr="00D1731B">
        <w:rPr>
          <w:rFonts w:ascii="GHEA Grapalat" w:hAnsi="GHEA Grapalat" w:hint="eastAsia"/>
          <w:sz w:val="20"/>
        </w:rPr>
        <w:t>общины</w:t>
      </w:r>
      <w:r w:rsidR="00D1731B">
        <w:rPr>
          <w:rFonts w:ascii="GHEA Grapalat" w:hAnsi="GHEA Grapalat"/>
          <w:sz w:val="20"/>
        </w:rPr>
        <w:t>.</w:t>
      </w: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77"/>
        <w:gridCol w:w="577"/>
        <w:gridCol w:w="464"/>
        <w:gridCol w:w="850"/>
        <w:gridCol w:w="567"/>
        <w:gridCol w:w="27"/>
        <w:gridCol w:w="9"/>
        <w:gridCol w:w="106"/>
        <w:gridCol w:w="424"/>
        <w:gridCol w:w="305"/>
        <w:gridCol w:w="122"/>
        <w:gridCol w:w="489"/>
        <w:gridCol w:w="170"/>
        <w:gridCol w:w="49"/>
        <w:gridCol w:w="567"/>
        <w:gridCol w:w="851"/>
        <w:gridCol w:w="142"/>
        <w:gridCol w:w="9"/>
        <w:gridCol w:w="7"/>
        <w:gridCol w:w="204"/>
        <w:gridCol w:w="187"/>
        <w:gridCol w:w="152"/>
        <w:gridCol w:w="149"/>
        <w:gridCol w:w="624"/>
        <w:gridCol w:w="65"/>
        <w:gridCol w:w="760"/>
        <w:gridCol w:w="15"/>
        <w:gridCol w:w="96"/>
        <w:gridCol w:w="120"/>
        <w:gridCol w:w="305"/>
        <w:gridCol w:w="1843"/>
        <w:gridCol w:w="12"/>
      </w:tblGrid>
      <w:tr w:rsidR="005461BC" w:rsidRPr="00633932" w:rsidTr="0043113E">
        <w:trPr>
          <w:trHeight w:val="146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5461BC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44" w:type="dxa"/>
            <w:gridSpan w:val="32"/>
            <w:shd w:val="clear" w:color="auto" w:fill="auto"/>
            <w:vAlign w:val="center"/>
          </w:tcPr>
          <w:p w:rsidR="005461BC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633932" w:rsidTr="0043113E">
        <w:trPr>
          <w:trHeight w:val="110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9F073F" w:rsidRPr="00B6763B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B6763B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9F073F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9F073F" w:rsidRPr="00B6763B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B6763B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:rsidR="009F073F" w:rsidRPr="00B6763B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B6763B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9F073F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9F073F" w:rsidRPr="00B6763B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280" w:type="dxa"/>
            <w:gridSpan w:val="4"/>
            <w:vMerge w:val="restart"/>
            <w:shd w:val="clear" w:color="auto" w:fill="auto"/>
            <w:vAlign w:val="center"/>
          </w:tcPr>
          <w:p w:rsidR="009F073F" w:rsidRPr="00B6763B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633932" w:rsidTr="0043113E">
        <w:trPr>
          <w:trHeight w:val="17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9F073F" w:rsidRPr="00B6763B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B6763B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9F073F" w:rsidRPr="00B6763B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9F073F" w:rsidRPr="00B6763B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="003939D3" w:rsidRPr="00B6763B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="003939D3" w:rsidRPr="00B6763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6763B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0" w:type="dxa"/>
            <w:gridSpan w:val="4"/>
            <w:vMerge/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F073F" w:rsidRPr="00633932" w:rsidTr="00B60FA9">
        <w:trPr>
          <w:trHeight w:val="275"/>
          <w:jc w:val="center"/>
        </w:trPr>
        <w:tc>
          <w:tcPr>
            <w:tcW w:w="4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633932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8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B6763B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6763B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633932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C5B74" w:rsidRPr="00633932" w:rsidTr="00B60FA9">
        <w:trPr>
          <w:trHeight w:val="40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9C5B74" w:rsidRPr="00B6763B" w:rsidRDefault="009C5B74" w:rsidP="009C5B7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6763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C5B74" w:rsidRPr="00B01949" w:rsidRDefault="009C5B74" w:rsidP="009C5B74">
            <w:pPr>
              <w:jc w:val="both"/>
              <w:rPr>
                <w:rFonts w:ascii="GHEA Grapalat" w:hAnsi="GHEA Grapalat"/>
                <w:sz w:val="14"/>
                <w:szCs w:val="14"/>
                <w:lang w:val="af-ZA"/>
              </w:rPr>
            </w:pP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Кап</w:t>
            </w:r>
            <w:proofErr w:type="gramStart"/>
            <w:r w:rsidRPr="009C5B74">
              <w:rPr>
                <w:rFonts w:ascii="GHEA Grapalat" w:hAnsi="GHEA Grapalat" w:hint="eastAsia"/>
                <w:sz w:val="14"/>
                <w:szCs w:val="14"/>
              </w:rPr>
              <w:t>.</w:t>
            </w:r>
            <w:r>
              <w:rPr>
                <w:rFonts w:ascii="GHEA Grapalat" w:hAnsi="GHEA Grapalat" w:hint="eastAsia"/>
                <w:sz w:val="14"/>
                <w:szCs w:val="14"/>
              </w:rPr>
              <w:t>р</w:t>
            </w:r>
            <w:proofErr w:type="gramEnd"/>
            <w:r>
              <w:rPr>
                <w:rFonts w:ascii="GHEA Grapalat" w:hAnsi="GHEA Grapalat" w:hint="eastAsia"/>
                <w:sz w:val="14"/>
                <w:szCs w:val="14"/>
              </w:rPr>
              <w:t>емонтные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работ</w:t>
            </w:r>
            <w:r>
              <w:rPr>
                <w:rFonts w:ascii="GHEA Grapalat" w:hAnsi="GHEA Grapalat"/>
                <w:sz w:val="14"/>
                <w:szCs w:val="14"/>
              </w:rPr>
              <w:t>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здания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центра культуры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и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развлечений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Урасарского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административного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поселка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Степанаванской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общины</w:t>
            </w:r>
            <w:r w:rsidRPr="00423D8F">
              <w:rPr>
                <w:rFonts w:ascii="GHEA Grapalat" w:hAnsi="GHEA Grapalat" w:hint="eastAsia"/>
                <w:sz w:val="14"/>
                <w:szCs w:val="14"/>
                <w:lang w:val="af-ZA"/>
              </w:rPr>
              <w:t xml:space="preserve"> Лорийской</w:t>
            </w:r>
            <w:r w:rsidRPr="00423D8F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423D8F">
              <w:rPr>
                <w:rFonts w:ascii="GHEA Grapalat" w:hAnsi="GHEA Grapalat" w:hint="eastAsia"/>
                <w:sz w:val="14"/>
                <w:szCs w:val="14"/>
                <w:lang w:val="af-ZA"/>
              </w:rPr>
              <w:t>области</w:t>
            </w:r>
            <w:r w:rsidRPr="00423D8F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r w:rsidRPr="00423D8F">
              <w:rPr>
                <w:rFonts w:ascii="GHEA Grapalat" w:hAnsi="GHEA Grapalat" w:hint="eastAsia"/>
                <w:sz w:val="14"/>
                <w:szCs w:val="14"/>
                <w:lang w:val="af-ZA"/>
              </w:rPr>
              <w:t>РА</w:t>
            </w:r>
            <w:r w:rsidRPr="00423D8F">
              <w:rPr>
                <w:rFonts w:ascii="GHEA Grapalat" w:hAnsi="GHEA Grapalat"/>
                <w:sz w:val="14"/>
                <w:szCs w:val="14"/>
                <w:lang w:val="af-ZA"/>
              </w:rPr>
              <w:t>.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5B74" w:rsidRPr="00B6763B" w:rsidRDefault="009C5B74" w:rsidP="009C5B7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6763B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5B74" w:rsidRPr="00FF1CFC" w:rsidRDefault="009C5B74" w:rsidP="009C5B7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4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5B74" w:rsidRPr="00FF1CFC" w:rsidRDefault="009C5B74" w:rsidP="009C5B7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F1CF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7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5B74" w:rsidRPr="00FF1CFC" w:rsidRDefault="009C5B74" w:rsidP="009C5B74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5B74" w:rsidRPr="002837C9" w:rsidRDefault="00B60FA9" w:rsidP="009C5B74">
            <w:pPr>
              <w:pStyle w:val="ac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C5B74" w:rsidRPr="009C5B74" w:rsidRDefault="009C5B74" w:rsidP="009C5B74">
            <w:pPr>
              <w:rPr>
                <w:sz w:val="14"/>
                <w:szCs w:val="14"/>
              </w:rPr>
            </w:pP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Кап</w:t>
            </w:r>
            <w:proofErr w:type="gramStart"/>
            <w:r w:rsidRPr="009C5B74">
              <w:rPr>
                <w:rFonts w:ascii="GHEA Grapalat" w:hAnsi="GHEA Grapalat" w:hint="eastAsia"/>
                <w:sz w:val="14"/>
                <w:szCs w:val="14"/>
              </w:rPr>
              <w:t>.</w:t>
            </w:r>
            <w:r>
              <w:rPr>
                <w:rFonts w:ascii="GHEA Grapalat" w:hAnsi="GHEA Grapalat" w:hint="eastAsia"/>
                <w:sz w:val="14"/>
                <w:szCs w:val="14"/>
              </w:rPr>
              <w:t>р</w:t>
            </w:r>
            <w:proofErr w:type="gramEnd"/>
            <w:r>
              <w:rPr>
                <w:rFonts w:ascii="GHEA Grapalat" w:hAnsi="GHEA Grapalat" w:hint="eastAsia"/>
                <w:sz w:val="14"/>
                <w:szCs w:val="14"/>
              </w:rPr>
              <w:t>емонтные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работ</w:t>
            </w:r>
            <w:r>
              <w:rPr>
                <w:rFonts w:ascii="GHEA Grapalat" w:hAnsi="GHEA Grapalat"/>
                <w:sz w:val="14"/>
                <w:szCs w:val="14"/>
              </w:rPr>
              <w:t>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здания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центра культуры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и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развлечений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Урасарского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административного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поселка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Степанаванской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общины</w:t>
            </w: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C5B74" w:rsidRPr="009C5B74" w:rsidRDefault="009C5B74" w:rsidP="009C5B74">
            <w:pPr>
              <w:rPr>
                <w:sz w:val="14"/>
                <w:szCs w:val="14"/>
              </w:rPr>
            </w:pP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Кап</w:t>
            </w:r>
            <w:proofErr w:type="gramStart"/>
            <w:r w:rsidRPr="009C5B74">
              <w:rPr>
                <w:rFonts w:ascii="GHEA Grapalat" w:hAnsi="GHEA Grapalat" w:hint="eastAsia"/>
                <w:sz w:val="14"/>
                <w:szCs w:val="14"/>
              </w:rPr>
              <w:t>.</w:t>
            </w:r>
            <w:r>
              <w:rPr>
                <w:rFonts w:ascii="GHEA Grapalat" w:hAnsi="GHEA Grapalat" w:hint="eastAsia"/>
                <w:sz w:val="14"/>
                <w:szCs w:val="14"/>
              </w:rPr>
              <w:t>р</w:t>
            </w:r>
            <w:proofErr w:type="gramEnd"/>
            <w:r>
              <w:rPr>
                <w:rFonts w:ascii="GHEA Grapalat" w:hAnsi="GHEA Grapalat" w:hint="eastAsia"/>
                <w:sz w:val="14"/>
                <w:szCs w:val="14"/>
              </w:rPr>
              <w:t>емонтные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работ</w:t>
            </w:r>
            <w:r>
              <w:rPr>
                <w:rFonts w:ascii="GHEA Grapalat" w:hAnsi="GHEA Grapalat"/>
                <w:sz w:val="14"/>
                <w:szCs w:val="14"/>
              </w:rPr>
              <w:t>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здания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центра культуры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и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развлечений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Урасарского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административного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поселка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Степанаванской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общины</w:t>
            </w:r>
          </w:p>
        </w:tc>
      </w:tr>
      <w:tr w:rsidR="002D0BF6" w:rsidRPr="00633932" w:rsidTr="00276451">
        <w:trPr>
          <w:trHeight w:val="169"/>
          <w:jc w:val="center"/>
        </w:trPr>
        <w:tc>
          <w:tcPr>
            <w:tcW w:w="11084" w:type="dxa"/>
            <w:gridSpan w:val="33"/>
            <w:shd w:val="clear" w:color="auto" w:fill="99CCFF"/>
            <w:vAlign w:val="center"/>
          </w:tcPr>
          <w:p w:rsidR="002D0BF6" w:rsidRPr="00633932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633932" w:rsidTr="00276451">
        <w:trPr>
          <w:trHeight w:val="137"/>
          <w:jc w:val="center"/>
        </w:trPr>
        <w:tc>
          <w:tcPr>
            <w:tcW w:w="41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242560" w:rsidRDefault="0048651C" w:rsidP="0048651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42560">
              <w:rPr>
                <w:rFonts w:ascii="GHEA Grapalat" w:hAnsi="GHEA Grapalat" w:hint="eastAsia"/>
                <w:b/>
                <w:sz w:val="14"/>
                <w:szCs w:val="14"/>
              </w:rPr>
              <w:t>Примененнаяпроцедура</w:t>
            </w:r>
            <w:r w:rsidRPr="00242560"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242560">
              <w:rPr>
                <w:rFonts w:ascii="GHEA Grapalat" w:hAnsi="GHEA Grapalat" w:hint="eastAsia"/>
                <w:b/>
                <w:sz w:val="14"/>
                <w:szCs w:val="14"/>
              </w:rPr>
              <w:t>купкииобоснованиееевыбора</w:t>
            </w:r>
            <w:proofErr w:type="spellEnd"/>
          </w:p>
        </w:tc>
        <w:tc>
          <w:tcPr>
            <w:tcW w:w="693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242560" w:rsidRDefault="00B83616" w:rsidP="00423D8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242560">
              <w:rPr>
                <w:rFonts w:ascii="GHEA Grapalat" w:hAnsi="GHEA Grapalat" w:hint="eastAsia"/>
                <w:sz w:val="14"/>
                <w:szCs w:val="14"/>
              </w:rPr>
              <w:t>В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соответствии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требованиями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242560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242560">
              <w:rPr>
                <w:rFonts w:ascii="GHEA Grapalat" w:hAnsi="GHEA Grapalat"/>
                <w:sz w:val="14"/>
                <w:szCs w:val="14"/>
              </w:rPr>
              <w:t xml:space="preserve"> 2</w:t>
            </w:r>
            <w:r w:rsidR="002F7E96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 w:rsidR="00242560" w:rsidRPr="002425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E47597">
              <w:rPr>
                <w:rFonts w:ascii="GHEA Grapalat" w:hAnsi="GHEA Grapalat"/>
                <w:sz w:val="14"/>
                <w:szCs w:val="14"/>
              </w:rPr>
              <w:t>Закона РА «О закупках»</w:t>
            </w: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08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633932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2D0BF6" w:rsidRPr="00633932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BD77A4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32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123178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15</w:t>
            </w:r>
            <w:r w:rsidR="007A6D2F" w:rsidRPr="00BD77A4">
              <w:rPr>
                <w:rFonts w:ascii="GHEA Grapalat" w:hAnsi="GHEA Grapalat"/>
                <w:sz w:val="14"/>
                <w:szCs w:val="14"/>
              </w:rPr>
              <w:t>.</w:t>
            </w:r>
            <w:r w:rsidR="002D3458">
              <w:rPr>
                <w:rFonts w:ascii="GHEA Grapalat" w:hAnsi="GHEA Grapalat"/>
                <w:sz w:val="14"/>
                <w:szCs w:val="14"/>
              </w:rPr>
              <w:t>0</w:t>
            </w:r>
            <w:r w:rsidR="00423D8F">
              <w:rPr>
                <w:rFonts w:ascii="GHEA Grapalat" w:hAnsi="GHEA Grapalat"/>
                <w:sz w:val="14"/>
                <w:szCs w:val="14"/>
                <w:lang w:val="en-US"/>
              </w:rPr>
              <w:t>8</w:t>
            </w:r>
            <w:r w:rsidR="00242560" w:rsidRPr="00BD77A4">
              <w:rPr>
                <w:rFonts w:ascii="GHEA Grapalat" w:hAnsi="GHEA Grapalat"/>
                <w:sz w:val="14"/>
                <w:szCs w:val="14"/>
              </w:rPr>
              <w:t>.2022</w:t>
            </w:r>
            <w:r w:rsidR="00C14C63" w:rsidRPr="00BD77A4">
              <w:rPr>
                <w:rFonts w:ascii="GHEA Grapalat" w:hAnsi="GHEA Grapalat"/>
                <w:sz w:val="14"/>
                <w:szCs w:val="14"/>
              </w:rPr>
              <w:t>г.</w:t>
            </w:r>
          </w:p>
        </w:tc>
      </w:tr>
      <w:tr w:rsidR="002D0BF6" w:rsidRPr="00633932" w:rsidTr="00B60F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54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BD77A4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B60F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54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B60F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54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633932" w:rsidTr="00B60F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54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4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B60F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54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4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D77A4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633932" w:rsidTr="00276451">
        <w:trPr>
          <w:trHeight w:val="54"/>
          <w:jc w:val="center"/>
        </w:trPr>
        <w:tc>
          <w:tcPr>
            <w:tcW w:w="11084" w:type="dxa"/>
            <w:gridSpan w:val="33"/>
            <w:shd w:val="clear" w:color="auto" w:fill="99CCFF"/>
            <w:vAlign w:val="center"/>
          </w:tcPr>
          <w:p w:rsidR="002D0BF6" w:rsidRPr="00633932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451E7" w:rsidRPr="00633932" w:rsidTr="00276451">
        <w:trPr>
          <w:trHeight w:val="419"/>
          <w:jc w:val="center"/>
        </w:trPr>
        <w:tc>
          <w:tcPr>
            <w:tcW w:w="1394" w:type="dxa"/>
            <w:gridSpan w:val="3"/>
            <w:vMerge w:val="restart"/>
            <w:shd w:val="clear" w:color="auto" w:fill="auto"/>
            <w:vAlign w:val="center"/>
          </w:tcPr>
          <w:p w:rsidR="00B451E7" w:rsidRPr="00BD77A4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gramStart"/>
            <w:r w:rsidRPr="00BD77A4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BD77A4">
              <w:rPr>
                <w:rFonts w:ascii="GHEA Grapalat" w:hAnsi="GHEA Grapalat"/>
                <w:b/>
                <w:sz w:val="14"/>
                <w:szCs w:val="14"/>
              </w:rPr>
              <w:t>/Н</w:t>
            </w:r>
          </w:p>
        </w:tc>
        <w:tc>
          <w:tcPr>
            <w:tcW w:w="1908" w:type="dxa"/>
            <w:gridSpan w:val="4"/>
            <w:vMerge w:val="restart"/>
            <w:shd w:val="clear" w:color="auto" w:fill="auto"/>
            <w:vAlign w:val="center"/>
          </w:tcPr>
          <w:p w:rsidR="00B451E7" w:rsidRPr="00BD77A4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shd w:val="clear" w:color="auto" w:fill="auto"/>
            <w:vAlign w:val="center"/>
          </w:tcPr>
          <w:p w:rsidR="00B451E7" w:rsidRPr="00BD77A4" w:rsidRDefault="00B451E7" w:rsidP="005B7EE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="005B7EE1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BD77A4">
              <w:rPr>
                <w:rFonts w:ascii="GHEA Grapalat" w:hAnsi="GHEA Grapalat" w:hint="eastAsia"/>
                <w:b/>
                <w:sz w:val="14"/>
                <w:szCs w:val="14"/>
              </w:rPr>
              <w:t>включаяцену</w:t>
            </w:r>
            <w:proofErr w:type="spellEnd"/>
            <w:r w:rsidR="005B7EE1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BD77A4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представленнуюврезультатеорганизацииодновременныхпереговоров</w:t>
            </w:r>
            <w:proofErr w:type="spellEnd"/>
            <w:r w:rsidR="005B7EE1" w:rsidRPr="00BD77A4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BD77A4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BD77A4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BD77A4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BD77A4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60348" w:rsidRPr="00633932" w:rsidTr="00276451">
        <w:trPr>
          <w:trHeight w:val="392"/>
          <w:jc w:val="center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8"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shd w:val="clear" w:color="auto" w:fill="auto"/>
            <w:vAlign w:val="center"/>
          </w:tcPr>
          <w:p w:rsidR="00A60348" w:rsidRPr="00BD77A4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7A4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8F6EE8" w:rsidRPr="00633932" w:rsidTr="00276451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8F6EE8" w:rsidRPr="00AB382B" w:rsidRDefault="008F6EE8" w:rsidP="00AB38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0"/>
            <w:shd w:val="clear" w:color="auto" w:fill="auto"/>
            <w:vAlign w:val="center"/>
          </w:tcPr>
          <w:p w:rsidR="008F6EE8" w:rsidRPr="009C5B74" w:rsidRDefault="009C5B74" w:rsidP="00AB382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highlight w:val="yellow"/>
              </w:rPr>
            </w:pP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Кап</w:t>
            </w:r>
            <w:proofErr w:type="gramStart"/>
            <w:r w:rsidRPr="009C5B74">
              <w:rPr>
                <w:rFonts w:ascii="GHEA Grapalat" w:hAnsi="GHEA Grapalat" w:hint="eastAsia"/>
                <w:sz w:val="14"/>
                <w:szCs w:val="14"/>
              </w:rPr>
              <w:t>.р</w:t>
            </w:r>
            <w:proofErr w:type="gramEnd"/>
            <w:r w:rsidRPr="009C5B74">
              <w:rPr>
                <w:rFonts w:ascii="GHEA Grapalat" w:hAnsi="GHEA Grapalat" w:hint="eastAsia"/>
                <w:sz w:val="14"/>
                <w:szCs w:val="14"/>
              </w:rPr>
              <w:t>емонтные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работы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здания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центра культуры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и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развлечений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Урасарского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административного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поселка</w:t>
            </w:r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C5B74">
              <w:rPr>
                <w:rFonts w:ascii="GHEA Grapalat" w:hAnsi="GHEA Grapalat" w:hint="eastAsia"/>
                <w:sz w:val="14"/>
                <w:szCs w:val="14"/>
              </w:rPr>
              <w:t>Степанаванской</w:t>
            </w:r>
            <w:proofErr w:type="spellEnd"/>
            <w:r w:rsidRPr="009C5B74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9C5B74">
              <w:rPr>
                <w:rFonts w:ascii="GHEA Grapalat" w:hAnsi="GHEA Grapalat" w:hint="eastAsia"/>
                <w:sz w:val="14"/>
                <w:szCs w:val="14"/>
              </w:rPr>
              <w:t>общины</w:t>
            </w:r>
          </w:p>
        </w:tc>
      </w:tr>
      <w:tr w:rsidR="00F67FA0" w:rsidRPr="00633932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F67FA0" w:rsidRPr="00AB382B" w:rsidRDefault="00F67FA0" w:rsidP="00F67F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B38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FA0" w:rsidRPr="0084104D" w:rsidRDefault="008557F7" w:rsidP="00F67FA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557F7">
              <w:rPr>
                <w:rFonts w:ascii="GHEA Grapalat" w:hAnsi="GHEA Grapalat" w:hint="eastAsia"/>
                <w:sz w:val="14"/>
                <w:szCs w:val="14"/>
              </w:rPr>
              <w:t>ООО</w:t>
            </w:r>
            <w:r w:rsidRPr="008557F7">
              <w:rPr>
                <w:rFonts w:ascii="GHEA Grapalat" w:hAnsi="GHEA Grapalat"/>
                <w:sz w:val="14"/>
                <w:szCs w:val="14"/>
              </w:rPr>
              <w:t xml:space="preserve"> "</w:t>
            </w:r>
            <w:r w:rsidRPr="008557F7">
              <w:rPr>
                <w:rFonts w:ascii="GHEA Grapalat" w:hAnsi="GHEA Grapalat" w:hint="eastAsia"/>
                <w:sz w:val="14"/>
                <w:szCs w:val="14"/>
              </w:rPr>
              <w:t>ВАРДАН</w:t>
            </w:r>
            <w:r w:rsidRPr="008557F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0" w:rsidRPr="001D0561" w:rsidRDefault="00E47597" w:rsidP="00F67FA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  <w:tc>
          <w:tcPr>
            <w:tcW w:w="2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0" w:rsidRPr="001D0561" w:rsidRDefault="00F67FA0" w:rsidP="00F67FA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FA0" w:rsidRPr="001D0561" w:rsidRDefault="00E47597" w:rsidP="00F67FA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</w:tr>
      <w:tr w:rsidR="007A6D2F" w:rsidRPr="00633932" w:rsidTr="00E47597">
        <w:trPr>
          <w:gridAfter w:val="1"/>
          <w:wAfter w:w="12" w:type="dxa"/>
          <w:trHeight w:hRule="exact" w:val="188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7A6D2F" w:rsidRPr="0063393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7A6D2F" w:rsidRPr="00633932" w:rsidTr="00B60FA9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041" w:type="dxa"/>
            <w:gridSpan w:val="2"/>
            <w:vMerge w:val="restart"/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921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7A6D2F" w:rsidRPr="00633932" w:rsidTr="00B60FA9">
        <w:trPr>
          <w:gridAfter w:val="1"/>
          <w:wAfter w:w="12" w:type="dxa"/>
          <w:trHeight w:val="1511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F60AFA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:rsidR="007A6D2F" w:rsidRPr="00F60AFA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425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60AFA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</w:t>
            </w:r>
            <w:r w:rsidRPr="00F60AFA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F60AFA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установленнымприглашением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7A6D2F" w:rsidRPr="00633932" w:rsidTr="00B60FA9">
        <w:trPr>
          <w:gridAfter w:val="1"/>
          <w:wAfter w:w="12" w:type="dxa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7A6D2F" w:rsidRPr="00F60AFA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633932" w:rsidTr="0043113E">
        <w:trPr>
          <w:gridAfter w:val="1"/>
          <w:wAfter w:w="12" w:type="dxa"/>
          <w:trHeight w:val="344"/>
          <w:jc w:val="center"/>
        </w:trPr>
        <w:tc>
          <w:tcPr>
            <w:tcW w:w="2708" w:type="dxa"/>
            <w:gridSpan w:val="5"/>
            <w:vMerge w:val="restart"/>
            <w:shd w:val="clear" w:color="auto" w:fill="auto"/>
            <w:vAlign w:val="center"/>
          </w:tcPr>
          <w:p w:rsidR="007A6D2F" w:rsidRPr="00F60AFA" w:rsidRDefault="007A6D2F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60AFA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60AFA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60AFA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7A6D2F" w:rsidRPr="00633932" w:rsidTr="0043113E">
        <w:trPr>
          <w:gridAfter w:val="1"/>
          <w:wAfter w:w="12" w:type="dxa"/>
          <w:trHeight w:val="197"/>
          <w:jc w:val="center"/>
        </w:trPr>
        <w:tc>
          <w:tcPr>
            <w:tcW w:w="27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3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806FF2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633932" w:rsidRDefault="007A6D2F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346"/>
          <w:jc w:val="center"/>
        </w:trPr>
        <w:tc>
          <w:tcPr>
            <w:tcW w:w="475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7A6D2F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8A3544" w:rsidP="007B5608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25</w:t>
            </w:r>
            <w:r w:rsidR="00F67FA0" w:rsidRPr="00CD5243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="00F67FA0" w:rsidRPr="00CD5243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  <w:r w:rsidR="00F67FA0">
              <w:rPr>
                <w:rFonts w:ascii="GHEA Grapalat" w:hAnsi="GHEA Grapalat" w:cs="Sylfaen"/>
                <w:sz w:val="14"/>
                <w:szCs w:val="14"/>
              </w:rPr>
              <w:t>8</w:t>
            </w:r>
            <w:r w:rsidR="00F67FA0" w:rsidRPr="00CD5243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F67FA0" w:rsidRPr="00CD5243">
              <w:rPr>
                <w:rFonts w:ascii="GHEA Grapalat" w:hAnsi="GHEA Grapalat" w:cs="Sylfaen"/>
                <w:sz w:val="14"/>
                <w:szCs w:val="14"/>
                <w:lang w:val="hy-AM"/>
              </w:rPr>
              <w:t>2</w:t>
            </w:r>
            <w:r w:rsidR="00F67FA0" w:rsidRPr="00CD5243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7A6D2F" w:rsidRPr="00633932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3"/>
            <w:vMerge w:val="restart"/>
            <w:shd w:val="clear" w:color="auto" w:fill="auto"/>
            <w:vAlign w:val="center"/>
          </w:tcPr>
          <w:p w:rsidR="007A6D2F" w:rsidRPr="006A4536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A4536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4536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B60FA9" w:rsidRPr="00633932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FA9" w:rsidRPr="006A4536" w:rsidRDefault="00B60FA9" w:rsidP="00B60FA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FA9" w:rsidRPr="00966855" w:rsidRDefault="00B60FA9" w:rsidP="00B60FA9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966855">
              <w:rPr>
                <w:rFonts w:ascii="GHEA Grapalat" w:hAnsi="GHEA Grapalat"/>
                <w:sz w:val="14"/>
                <w:szCs w:val="14"/>
                <w:lang w:val="hy-AM"/>
              </w:rPr>
              <w:t>27</w:t>
            </w:r>
            <w:r w:rsidRPr="00966855">
              <w:rPr>
                <w:rFonts w:ascii="GHEA Grapalat" w:hAnsi="GHEA Grapalat"/>
                <w:sz w:val="14"/>
                <w:szCs w:val="14"/>
                <w:lang w:val="de-DE"/>
              </w:rPr>
              <w:t>.08.2022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FA9" w:rsidRPr="00966855" w:rsidRDefault="00B60FA9" w:rsidP="00B60FA9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966855">
              <w:rPr>
                <w:rFonts w:ascii="GHEA Grapalat" w:hAnsi="GHEA Grapalat"/>
                <w:sz w:val="14"/>
                <w:szCs w:val="14"/>
                <w:lang w:val="de-DE"/>
              </w:rPr>
              <w:t>05.09.2022</w:t>
            </w:r>
          </w:p>
        </w:tc>
      </w:tr>
      <w:tr w:rsidR="007A6D2F" w:rsidRPr="00E47597" w:rsidTr="00E47597">
        <w:trPr>
          <w:gridAfter w:val="1"/>
          <w:wAfter w:w="12" w:type="dxa"/>
          <w:trHeight w:hRule="exact" w:val="234"/>
          <w:jc w:val="center"/>
        </w:trPr>
        <w:tc>
          <w:tcPr>
            <w:tcW w:w="1107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9AD" w:rsidRPr="004E1955" w:rsidRDefault="007A6D2F" w:rsidP="001569AD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B4577E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5B6CC1" w:rsidRPr="005B6CC1">
              <w:rPr>
                <w:rFonts w:ascii="GHEA Grapalat" w:hAnsi="GHEA Grapalat"/>
                <w:sz w:val="14"/>
                <w:szCs w:val="14"/>
              </w:rPr>
              <w:t>09.09</w:t>
            </w:r>
            <w:r w:rsidR="00F67FA0" w:rsidRPr="005B6CC1">
              <w:rPr>
                <w:rFonts w:ascii="GHEA Grapalat" w:hAnsi="GHEA Grapalat"/>
                <w:sz w:val="14"/>
                <w:szCs w:val="14"/>
              </w:rPr>
              <w:t>.2022թ.</w:t>
            </w:r>
          </w:p>
          <w:p w:rsidR="007A6D2F" w:rsidRPr="001569AD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7A6D2F" w:rsidRPr="00633932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7B4051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977C65" w:rsidRDefault="00F2035F" w:rsidP="00596629">
            <w:pPr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 w:rsidRPr="00C449A9">
              <w:rPr>
                <w:rFonts w:ascii="GHEA Grapalat" w:hAnsi="GHEA Grapalat" w:cs="Sylfaen"/>
                <w:sz w:val="14"/>
                <w:szCs w:val="14"/>
                <w:lang w:val="en-US"/>
              </w:rPr>
              <w:t>.09.2022</w:t>
            </w:r>
            <w:r w:rsidRPr="00C449A9">
              <w:rPr>
                <w:rFonts w:ascii="GHEA Grapalat" w:hAnsi="GHEA Grapalat" w:cs="Sylfaen"/>
                <w:sz w:val="14"/>
                <w:szCs w:val="14"/>
              </w:rPr>
              <w:t>г</w:t>
            </w:r>
            <w:r w:rsidRPr="008557F7">
              <w:rPr>
                <w:rFonts w:ascii="GHEA Grapalat" w:hAnsi="GHEA Grapalat" w:hint="eastAsia"/>
                <w:sz w:val="14"/>
                <w:szCs w:val="14"/>
              </w:rPr>
              <w:t xml:space="preserve"> </w:t>
            </w:r>
            <w:r w:rsidR="008557F7" w:rsidRPr="008557F7">
              <w:rPr>
                <w:rFonts w:ascii="GHEA Grapalat" w:hAnsi="GHEA Grapalat" w:hint="eastAsia"/>
                <w:sz w:val="14"/>
                <w:szCs w:val="14"/>
              </w:rPr>
              <w:t>ООО</w:t>
            </w:r>
            <w:r w:rsidR="008557F7" w:rsidRPr="008557F7">
              <w:rPr>
                <w:rFonts w:ascii="GHEA Grapalat" w:hAnsi="GHEA Grapalat"/>
                <w:sz w:val="14"/>
                <w:szCs w:val="14"/>
              </w:rPr>
              <w:t xml:space="preserve"> "</w:t>
            </w:r>
            <w:r w:rsidR="008557F7" w:rsidRPr="008557F7">
              <w:rPr>
                <w:rFonts w:ascii="GHEA Grapalat" w:hAnsi="GHEA Grapalat" w:hint="eastAsia"/>
                <w:sz w:val="14"/>
                <w:szCs w:val="14"/>
              </w:rPr>
              <w:t>ВАРДАН</w:t>
            </w:r>
            <w:r w:rsidR="008557F7" w:rsidRPr="008557F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</w:tr>
      <w:tr w:rsidR="007A6D2F" w:rsidRPr="00633932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449A9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449A9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449A9" w:rsidRDefault="00E173B6" w:rsidP="002908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 w:rsidR="00F2035F"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bookmarkStart w:id="0" w:name="_GoBack"/>
            <w:bookmarkEnd w:id="0"/>
            <w:r w:rsidR="00C449A9" w:rsidRPr="00C449A9">
              <w:rPr>
                <w:rFonts w:ascii="GHEA Grapalat" w:hAnsi="GHEA Grapalat" w:cs="Sylfaen"/>
                <w:sz w:val="14"/>
                <w:szCs w:val="14"/>
                <w:lang w:val="en-US"/>
              </w:rPr>
              <w:t>.09.2022</w:t>
            </w:r>
            <w:r w:rsidR="00C449A9" w:rsidRPr="00C449A9">
              <w:rPr>
                <w:rFonts w:ascii="GHEA Grapalat" w:hAnsi="GHEA Grapalat" w:cs="Sylfaen"/>
                <w:sz w:val="14"/>
                <w:szCs w:val="14"/>
              </w:rPr>
              <w:t>г</w:t>
            </w:r>
          </w:p>
        </w:tc>
      </w:tr>
      <w:tr w:rsidR="007A6D2F" w:rsidRPr="00633932" w:rsidTr="00E47597">
        <w:trPr>
          <w:gridAfter w:val="1"/>
          <w:wAfter w:w="12" w:type="dxa"/>
          <w:trHeight w:hRule="exact" w:val="91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7A6D2F" w:rsidRPr="00633932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CF3E00" w:rsidTr="00B60FA9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041" w:type="dxa"/>
            <w:gridSpan w:val="2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9214" w:type="dxa"/>
            <w:gridSpan w:val="28"/>
            <w:shd w:val="clear" w:color="auto" w:fill="auto"/>
            <w:vAlign w:val="center"/>
          </w:tcPr>
          <w:p w:rsidR="007A6D2F" w:rsidRPr="00CF3E00" w:rsidRDefault="007A6D2F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7A6D2F" w:rsidRPr="00633932" w:rsidTr="00B60FA9">
        <w:trPr>
          <w:trHeight w:val="237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701" w:type="dxa"/>
            <w:gridSpan w:val="9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2268" w:type="dxa"/>
            <w:gridSpan w:val="9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7A6D2F" w:rsidRPr="00633932" w:rsidTr="00B60FA9">
        <w:trPr>
          <w:trHeight w:val="238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9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9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F3E00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CF3E00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A6D2F" w:rsidRPr="00633932" w:rsidTr="00B60FA9">
        <w:trPr>
          <w:trHeight w:val="263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8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85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CF3E00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F3E00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CF3E00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F67FA0" w:rsidRPr="00633932" w:rsidTr="00B60FA9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F67FA0" w:rsidRPr="0043113E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3113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F67FA0" w:rsidRPr="0043113E" w:rsidRDefault="008557F7" w:rsidP="00F67FA0">
            <w:pPr>
              <w:rPr>
                <w:rFonts w:ascii="GHEA Grapalat" w:hAnsi="GHEA Grapalat"/>
                <w:sz w:val="14"/>
                <w:szCs w:val="14"/>
              </w:rPr>
            </w:pPr>
            <w:r w:rsidRPr="008557F7">
              <w:rPr>
                <w:rFonts w:ascii="GHEA Grapalat" w:hAnsi="GHEA Grapalat" w:hint="eastAsia"/>
                <w:sz w:val="14"/>
                <w:szCs w:val="14"/>
              </w:rPr>
              <w:t>ООО</w:t>
            </w:r>
            <w:r w:rsidRPr="008557F7">
              <w:rPr>
                <w:rFonts w:ascii="GHEA Grapalat" w:hAnsi="GHEA Grapalat"/>
                <w:sz w:val="14"/>
                <w:szCs w:val="14"/>
              </w:rPr>
              <w:t xml:space="preserve"> "</w:t>
            </w:r>
            <w:r w:rsidRPr="008557F7">
              <w:rPr>
                <w:rFonts w:ascii="GHEA Grapalat" w:hAnsi="GHEA Grapalat" w:hint="eastAsia"/>
                <w:sz w:val="14"/>
                <w:szCs w:val="14"/>
              </w:rPr>
              <w:t>ВАРДАН</w:t>
            </w:r>
            <w:r w:rsidRPr="008557F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7FA0" w:rsidRPr="0043113E" w:rsidRDefault="00F67FA0" w:rsidP="00F67FA0">
            <w:pPr>
              <w:rPr>
                <w:rFonts w:ascii="GHEA Grapalat" w:hAnsi="GHEA Grapalat"/>
                <w:sz w:val="14"/>
                <w:szCs w:val="14"/>
              </w:rPr>
            </w:pPr>
            <w:r w:rsidRPr="0043113E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Pr="0043113E">
              <w:rPr>
                <w:rFonts w:ascii="GHEA Grapalat" w:hAnsi="GHEA Grapalat"/>
                <w:sz w:val="14"/>
                <w:szCs w:val="14"/>
                <w:lang w:val="hy-AM"/>
              </w:rPr>
              <w:t>ԳՀ</w:t>
            </w:r>
            <w:r w:rsidRPr="0043113E">
              <w:rPr>
                <w:rFonts w:ascii="GHEA Grapalat" w:hAnsi="GHEA Grapalat"/>
                <w:sz w:val="14"/>
                <w:szCs w:val="14"/>
                <w:lang w:val="af-ZA"/>
              </w:rPr>
              <w:t>ԱՇՁԲ-22/0</w:t>
            </w:r>
            <w:r w:rsidR="008A3544">
              <w:rPr>
                <w:rFonts w:ascii="GHEA Grapalat" w:hAnsi="GHEA Grapalat"/>
                <w:sz w:val="14"/>
                <w:szCs w:val="14"/>
                <w:lang w:val="hy-AM"/>
              </w:rPr>
              <w:t>8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F67FA0" w:rsidRPr="0043113E" w:rsidRDefault="00D55B6F" w:rsidP="00F67FA0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C449A9">
              <w:rPr>
                <w:rFonts w:ascii="GHEA Grapalat" w:hAnsi="GHEA Grapalat" w:cs="Sylfaen"/>
                <w:sz w:val="14"/>
                <w:szCs w:val="14"/>
                <w:lang w:val="en-US"/>
              </w:rPr>
              <w:t>15.09.2022</w:t>
            </w:r>
            <w:r w:rsidRPr="00C449A9">
              <w:rPr>
                <w:rFonts w:ascii="GHEA Grapalat" w:hAnsi="GHEA Grapalat" w:cs="Sylfaen"/>
                <w:sz w:val="14"/>
                <w:szCs w:val="14"/>
              </w:rPr>
              <w:t>г</w:t>
            </w:r>
            <w:r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2268" w:type="dxa"/>
            <w:gridSpan w:val="9"/>
            <w:shd w:val="clear" w:color="auto" w:fill="auto"/>
          </w:tcPr>
          <w:p w:rsidR="00F67FA0" w:rsidRPr="0043113E" w:rsidRDefault="00B60FA9" w:rsidP="00F67FA0">
            <w:pPr>
              <w:rPr>
                <w:rFonts w:ascii="GHEA Grapalat" w:hAnsi="GHEA Grapalat"/>
                <w:sz w:val="14"/>
                <w:szCs w:val="14"/>
              </w:rPr>
            </w:pP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В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случае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планируемых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финансовых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ресурсов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, </w:t>
            </w:r>
            <w:proofErr w:type="gramStart"/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с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даты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вступления</w:t>
            </w:r>
            <w:proofErr w:type="gramEnd"/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в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силу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соглашения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между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сторонами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</w:t>
            </w:r>
            <w:r w:rsidRPr="00B60FA9">
              <w:rPr>
                <w:rFonts w:ascii="GHEA Grapalat" w:hAnsi="GHEA Grapalat" w:cs="Cambria" w:hint="eastAsia"/>
                <w:sz w:val="14"/>
                <w:szCs w:val="14"/>
              </w:rPr>
              <w:t>до</w:t>
            </w:r>
            <w:r w:rsidRPr="00B60FA9">
              <w:rPr>
                <w:rFonts w:ascii="GHEA Grapalat" w:hAnsi="GHEA Grapalat" w:cs="Cambria"/>
                <w:sz w:val="14"/>
                <w:szCs w:val="14"/>
              </w:rPr>
              <w:t xml:space="preserve"> 30.12.2022.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F67FA0" w:rsidRPr="00B60FA9" w:rsidRDefault="00F67FA0" w:rsidP="00F67FA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F67FA0" w:rsidRPr="0043113E" w:rsidRDefault="00F67FA0" w:rsidP="00F67FA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67FA0" w:rsidRPr="0043113E" w:rsidRDefault="00F32928" w:rsidP="00F67FA0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342F4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51250000</w:t>
            </w:r>
          </w:p>
        </w:tc>
      </w:tr>
      <w:tr w:rsidR="007A6D2F" w:rsidRPr="00633932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2"/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7A6D2F" w:rsidRPr="00633932" w:rsidTr="00B60FA9">
        <w:trPr>
          <w:gridAfter w:val="1"/>
          <w:wAfter w:w="12" w:type="dxa"/>
          <w:trHeight w:val="12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33932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30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gramStart"/>
            <w:r w:rsidRPr="006D048D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proofErr w:type="gramEnd"/>
            <w:r w:rsidRPr="006D048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6D048D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6D048D">
              <w:rPr>
                <w:rFonts w:ascii="GHEA Grapalat" w:hAnsi="GHEA Grapalat"/>
                <w:b/>
                <w:sz w:val="14"/>
                <w:szCs w:val="14"/>
              </w:rPr>
              <w:t>очта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6D048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D048D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6D048D">
              <w:rPr>
                <w:rStyle w:val="af6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6D048D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F67FA0" w:rsidRPr="00633932" w:rsidTr="00B60FA9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FB792E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  <w:r w:rsidRPr="00FB792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2A1CB3" w:rsidRDefault="008557F7" w:rsidP="00F67FA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8557F7">
              <w:rPr>
                <w:rFonts w:ascii="GHEA Grapalat" w:hAnsi="GHEA Grapalat" w:hint="eastAsia"/>
                <w:sz w:val="14"/>
                <w:szCs w:val="14"/>
              </w:rPr>
              <w:t>ООО</w:t>
            </w:r>
            <w:r w:rsidRPr="008557F7">
              <w:rPr>
                <w:rFonts w:ascii="GHEA Grapalat" w:hAnsi="GHEA Grapalat"/>
                <w:sz w:val="14"/>
                <w:szCs w:val="14"/>
              </w:rPr>
              <w:t xml:space="preserve"> "</w:t>
            </w:r>
            <w:r w:rsidRPr="008557F7">
              <w:rPr>
                <w:rFonts w:ascii="GHEA Grapalat" w:hAnsi="GHEA Grapalat" w:hint="eastAsia"/>
                <w:sz w:val="14"/>
                <w:szCs w:val="14"/>
              </w:rPr>
              <w:t>ВАРДАН</w:t>
            </w:r>
            <w:r w:rsidRPr="008557F7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0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60FA9" w:rsidRDefault="00F67FA0" w:rsidP="00F329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B60FA9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г. </w:t>
            </w:r>
            <w:proofErr w:type="spellStart"/>
            <w:r w:rsidR="00F32928" w:rsidRPr="00B60FA9">
              <w:rPr>
                <w:rFonts w:ascii="GHEA Grapalat" w:eastAsia="Calibri" w:hAnsi="GHEA Grapalat" w:cs="Arial"/>
                <w:sz w:val="14"/>
                <w:szCs w:val="14"/>
              </w:rPr>
              <w:t>Десина</w:t>
            </w:r>
            <w:proofErr w:type="spellEnd"/>
            <w:r w:rsidR="00F32928" w:rsidRPr="00B60FA9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69/19, </w:t>
            </w:r>
            <w:proofErr w:type="spellStart"/>
            <w:r w:rsidR="00F32928" w:rsidRPr="00B60FA9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Степанаван</w:t>
            </w:r>
            <w:proofErr w:type="spellEnd"/>
            <w:r w:rsidR="00F32928" w:rsidRPr="00B60FA9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="00F32928" w:rsidRPr="00B60FA9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Тел</w:t>
            </w:r>
            <w:proofErr w:type="spellEnd"/>
            <w:r w:rsidR="00F32928" w:rsidRPr="00B60FA9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.: +(374)93490077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8D180C" w:rsidRDefault="00F32928" w:rsidP="00F67F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de-DE"/>
              </w:rPr>
              <w:t>vardanshin@mail.ru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8D180C" w:rsidRDefault="00E53AB4" w:rsidP="00F67FA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94FBE">
              <w:rPr>
                <w:rFonts w:ascii="GHEA Grapalat" w:hAnsi="GHEA Grapalat"/>
                <w:sz w:val="14"/>
                <w:szCs w:val="14"/>
              </w:rPr>
              <w:t>24153002348000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634370" w:rsidRDefault="00F32928" w:rsidP="00F67FA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966855">
              <w:rPr>
                <w:rFonts w:ascii="GHEA Grapalat" w:hAnsi="GHEA Grapalat"/>
                <w:sz w:val="14"/>
                <w:szCs w:val="14"/>
              </w:rPr>
              <w:t>06405572</w:t>
            </w:r>
          </w:p>
        </w:tc>
      </w:tr>
      <w:tr w:rsidR="00F67FA0" w:rsidRPr="00633932" w:rsidTr="00E47597">
        <w:trPr>
          <w:gridAfter w:val="1"/>
          <w:wAfter w:w="12" w:type="dxa"/>
          <w:trHeight w:hRule="exact" w:val="153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F67FA0" w:rsidRPr="00633932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67FA0" w:rsidRPr="00633932" w:rsidTr="00E4759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639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FA0" w:rsidRPr="00802C4F" w:rsidRDefault="00F67FA0" w:rsidP="00F67FA0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46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FA0" w:rsidRPr="00633932" w:rsidRDefault="00F67FA0" w:rsidP="00F67FA0">
            <w:pPr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802C4F">
              <w:rPr>
                <w:rFonts w:ascii="GHEA Grapalat" w:hAnsi="GHEA Grapalat"/>
                <w:sz w:val="14"/>
                <w:szCs w:val="14"/>
              </w:rPr>
              <w:t>: В случае</w:t>
            </w:r>
            <w:proofErr w:type="gramStart"/>
            <w:r w:rsidRPr="00802C4F">
              <w:rPr>
                <w:rFonts w:ascii="GHEA Grapalat" w:hAnsi="GHEA Grapalat"/>
                <w:sz w:val="14"/>
                <w:szCs w:val="14"/>
              </w:rPr>
              <w:t>,</w:t>
            </w:r>
            <w:proofErr w:type="gramEnd"/>
            <w:r w:rsidRPr="00802C4F">
              <w:rPr>
                <w:rFonts w:ascii="GHEA Grapalat" w:hAnsi="GHEA Grapalat"/>
                <w:sz w:val="14"/>
                <w:szCs w:val="14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F67FA0" w:rsidRPr="00633932" w:rsidTr="00E47597">
        <w:trPr>
          <w:gridAfter w:val="1"/>
          <w:wAfter w:w="12" w:type="dxa"/>
          <w:trHeight w:hRule="exact" w:val="202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F67FA0" w:rsidRPr="00802C4F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7FA0" w:rsidRPr="00633932" w:rsidTr="007A239E">
        <w:trPr>
          <w:gridAfter w:val="1"/>
          <w:wAfter w:w="12" w:type="dxa"/>
          <w:trHeight w:hRule="exact" w:val="2881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Какучастники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подавшиезаявку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настоящейпроцедуры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такиобщественныеорганизации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получившиегосударственнуюрегистрациювРеспубликеАрмения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илица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осуществляющиеинформационнуюдеятельность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могутпредставитьорганизаторупроцедурыписьменноетребованиеосовместно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участии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сответственнымподразделениемвпроцессепринятиярезультатаданно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го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лота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заключенногодоговора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втечение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3 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послеопубликованиянастоящего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Кписьменномутребованиюприлагается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оригиналдоверенности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йфизическомулицу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Приэтом</w:t>
            </w:r>
            <w:proofErr w:type="spellEnd"/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количествоуполномоченныхфизическихлицнеможетпревы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тьдвух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физическоелицодолжноличновыполнятьдействия</w:t>
            </w:r>
            <w:proofErr w:type="gramStart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</w:t>
            </w:r>
            <w:proofErr w:type="gramEnd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акотор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ые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о;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объявленийлиц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требованиеобучастиивпроцессе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а также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ботсутствии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предусмотренныхчастью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ЗаконаРА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Озакупках</w:t>
            </w:r>
            <w:proofErr w:type="spellEnd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»</w:t>
            </w: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адресаэлектроннойпочтыителефонныеномера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посредствомкоторыхзаказчикможетсвязатьсяслицом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представившимтребованиеиуполномоченнымимфизическимлицом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копиясвидетельстваогосударственнойрегистраци</w:t>
            </w:r>
            <w:proofErr w:type="gram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proofErr w:type="gramEnd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вслучаеобщественныхорганизацийилиц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осуществляющихинформационнуюдеятельность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получившихгосударственнуюрегистрациювРеспубликеАрмения</w:t>
            </w:r>
            <w:proofErr w:type="spellEnd"/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Pr="00802C4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86B2E">
              <w:rPr>
                <w:rFonts w:ascii="GHEA Grapalat" w:hAnsi="GHEA Grapalat"/>
                <w:b/>
                <w:sz w:val="14"/>
                <w:szCs w:val="14"/>
              </w:rPr>
              <w:t>levon1.59@mail.ru:</w:t>
            </w:r>
            <w:r w:rsidRPr="00786B2E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8"/>
            </w:r>
          </w:p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67FA0" w:rsidRPr="00633932" w:rsidTr="00E47597">
        <w:trPr>
          <w:gridAfter w:val="1"/>
          <w:wAfter w:w="12" w:type="dxa"/>
          <w:trHeight w:val="475"/>
          <w:jc w:val="center"/>
        </w:trPr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4678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F67FA0" w:rsidRPr="00802C4F" w:rsidRDefault="00F2035F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F67FA0" w:rsidRPr="00802C4F">
                <w:rPr>
                  <w:rStyle w:val="af0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F67FA0" w:rsidRPr="00802C4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F67FA0" w:rsidRPr="00633932" w:rsidTr="00E47597">
        <w:trPr>
          <w:gridAfter w:val="1"/>
          <w:wAfter w:w="12" w:type="dxa"/>
          <w:trHeight w:hRule="exact" w:val="144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F67FA0" w:rsidRPr="00633932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  <w:p w:rsidR="00F67FA0" w:rsidRPr="00633932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67FA0" w:rsidRPr="00633932" w:rsidTr="00E47597">
        <w:trPr>
          <w:gridAfter w:val="1"/>
          <w:wAfter w:w="12" w:type="dxa"/>
          <w:trHeight w:val="427"/>
          <w:jc w:val="center"/>
        </w:trPr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91178" w:rsidRDefault="00F67FA0" w:rsidP="00F67FA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91178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467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91178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1178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F67FA0" w:rsidRPr="00633932" w:rsidTr="00E47597">
        <w:trPr>
          <w:gridAfter w:val="1"/>
          <w:wAfter w:w="12" w:type="dxa"/>
          <w:trHeight w:hRule="exact" w:val="110"/>
          <w:jc w:val="center"/>
        </w:trPr>
        <w:tc>
          <w:tcPr>
            <w:tcW w:w="1107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67FA0" w:rsidRPr="00B91178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7FA0" w:rsidRPr="00633932" w:rsidTr="00E47597">
        <w:trPr>
          <w:gridAfter w:val="1"/>
          <w:wAfter w:w="12" w:type="dxa"/>
          <w:trHeight w:val="427"/>
          <w:jc w:val="center"/>
        </w:trPr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91178" w:rsidRDefault="00F67FA0" w:rsidP="00F67FA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91178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467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91178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1178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F67FA0" w:rsidRPr="00633932" w:rsidTr="00E47597">
        <w:trPr>
          <w:gridAfter w:val="1"/>
          <w:wAfter w:w="12" w:type="dxa"/>
          <w:trHeight w:hRule="exact" w:val="132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F67FA0" w:rsidRPr="00B91178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67FA0" w:rsidRPr="00633932" w:rsidTr="00E47597">
        <w:trPr>
          <w:gridAfter w:val="1"/>
          <w:wAfter w:w="12" w:type="dxa"/>
          <w:trHeight w:val="427"/>
          <w:jc w:val="center"/>
        </w:trPr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91178" w:rsidRDefault="00F67FA0" w:rsidP="00F67FA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91178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467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B91178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1178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F67FA0" w:rsidRPr="00633932" w:rsidTr="00E47597">
        <w:trPr>
          <w:gridAfter w:val="1"/>
          <w:wAfter w:w="12" w:type="dxa"/>
          <w:trHeight w:hRule="exact" w:val="112"/>
          <w:jc w:val="center"/>
        </w:trPr>
        <w:tc>
          <w:tcPr>
            <w:tcW w:w="11072" w:type="dxa"/>
            <w:gridSpan w:val="32"/>
            <w:shd w:val="clear" w:color="auto" w:fill="99CCFF"/>
            <w:vAlign w:val="center"/>
          </w:tcPr>
          <w:p w:rsidR="00F67FA0" w:rsidRPr="00633932" w:rsidRDefault="00F67FA0" w:rsidP="00F67FA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67FA0" w:rsidRPr="00802C4F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2"/>
            <w:shd w:val="clear" w:color="auto" w:fill="auto"/>
            <w:vAlign w:val="center"/>
          </w:tcPr>
          <w:p w:rsidR="00F67FA0" w:rsidRPr="00802C4F" w:rsidRDefault="00F67FA0" w:rsidP="00F67FA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F67FA0" w:rsidRPr="00802C4F" w:rsidTr="0043113E">
        <w:trPr>
          <w:gridAfter w:val="1"/>
          <w:wAfter w:w="12" w:type="dxa"/>
          <w:trHeight w:val="47"/>
          <w:jc w:val="center"/>
        </w:trPr>
        <w:tc>
          <w:tcPr>
            <w:tcW w:w="34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802C4F" w:rsidRDefault="00F67FA0" w:rsidP="00F67FA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67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802C4F" w:rsidRDefault="00F67FA0" w:rsidP="00F67FA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7FA0" w:rsidRPr="00802C4F" w:rsidRDefault="00F67FA0" w:rsidP="00F67FA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F67FA0" w:rsidRPr="00802C4F" w:rsidTr="0043113E">
        <w:trPr>
          <w:gridAfter w:val="1"/>
          <w:wAfter w:w="12" w:type="dxa"/>
          <w:trHeight w:val="47"/>
          <w:jc w:val="center"/>
        </w:trPr>
        <w:tc>
          <w:tcPr>
            <w:tcW w:w="3417" w:type="dxa"/>
            <w:gridSpan w:val="9"/>
            <w:shd w:val="clear" w:color="auto" w:fill="auto"/>
            <w:vAlign w:val="center"/>
          </w:tcPr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F67FA0">
              <w:rPr>
                <w:rFonts w:ascii="GHEA Grapalat" w:hAnsi="GHEA Grapalat" w:hint="eastAsia"/>
                <w:b/>
                <w:bCs/>
                <w:sz w:val="14"/>
                <w:szCs w:val="14"/>
                <w:lang w:val="en-US"/>
              </w:rPr>
              <w:t>Галина</w:t>
            </w:r>
            <w:proofErr w:type="spellEnd"/>
            <w:r w:rsidRPr="00F67FA0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67FA0">
              <w:rPr>
                <w:rFonts w:ascii="GHEA Grapalat" w:hAnsi="GHEA Grapalat" w:hint="eastAsia"/>
                <w:b/>
                <w:bCs/>
                <w:sz w:val="14"/>
                <w:szCs w:val="14"/>
                <w:lang w:val="en-US"/>
              </w:rPr>
              <w:t>Шахбазян</w:t>
            </w:r>
            <w:proofErr w:type="spellEnd"/>
          </w:p>
        </w:tc>
        <w:tc>
          <w:tcPr>
            <w:tcW w:w="3678" w:type="dxa"/>
            <w:gridSpan w:val="14"/>
            <w:shd w:val="clear" w:color="auto" w:fill="auto"/>
            <w:vAlign w:val="center"/>
          </w:tcPr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098-</w:t>
            </w:r>
            <w:r w:rsidRPr="00E9430E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-28-</w:t>
            </w:r>
            <w:r w:rsidRPr="00E9430E">
              <w:rPr>
                <w:rFonts w:ascii="GHEA Grapalat" w:hAnsi="GHEA Grapalat"/>
                <w:b/>
                <w:bCs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3</w:t>
            </w:r>
          </w:p>
        </w:tc>
        <w:tc>
          <w:tcPr>
            <w:tcW w:w="3977" w:type="dxa"/>
            <w:gridSpan w:val="9"/>
            <w:shd w:val="clear" w:color="auto" w:fill="auto"/>
            <w:vAlign w:val="center"/>
          </w:tcPr>
          <w:p w:rsidR="00F67FA0" w:rsidRPr="00802C4F" w:rsidRDefault="00F67FA0" w:rsidP="00F67FA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02C4F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BA5C97" w:rsidRPr="00802C4F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7A239E" w:rsidRDefault="00BA5C97" w:rsidP="00F67FA0">
      <w:pPr>
        <w:spacing w:after="240"/>
        <w:ind w:firstLine="709"/>
        <w:jc w:val="center"/>
        <w:rPr>
          <w:rFonts w:ascii="GHEA Grapalat" w:hAnsi="GHEA Grapalat" w:cs="Sylfaen"/>
          <w:b/>
          <w:i/>
          <w:sz w:val="20"/>
        </w:rPr>
      </w:pPr>
      <w:r w:rsidRPr="007A239E">
        <w:rPr>
          <w:rFonts w:ascii="GHEA Grapalat" w:hAnsi="GHEA Grapalat"/>
          <w:b/>
          <w:i/>
          <w:sz w:val="20"/>
        </w:rPr>
        <w:t>Заказчик:</w:t>
      </w:r>
      <w:r w:rsidR="00552684" w:rsidRPr="007A239E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="00882C6C" w:rsidRPr="007A239E">
        <w:rPr>
          <w:rFonts w:ascii="GHEA Grapalat" w:hAnsi="GHEA Grapalat"/>
          <w:b/>
          <w:i/>
          <w:sz w:val="20"/>
        </w:rPr>
        <w:t>Степанаванская</w:t>
      </w:r>
      <w:proofErr w:type="spellEnd"/>
      <w:r w:rsidR="00882C6C" w:rsidRPr="007A239E">
        <w:rPr>
          <w:rFonts w:ascii="GHEA Grapalat" w:hAnsi="GHEA Grapalat"/>
          <w:b/>
          <w:i/>
          <w:sz w:val="20"/>
        </w:rPr>
        <w:t xml:space="preserve"> мэрия, </w:t>
      </w:r>
      <w:proofErr w:type="spellStart"/>
      <w:r w:rsidR="00882C6C" w:rsidRPr="007A239E">
        <w:rPr>
          <w:rFonts w:ascii="GHEA Grapalat" w:hAnsi="GHEA Grapalat"/>
          <w:b/>
          <w:i/>
          <w:sz w:val="20"/>
        </w:rPr>
        <w:t>Лорийской</w:t>
      </w:r>
      <w:proofErr w:type="spellEnd"/>
      <w:r w:rsidR="00882C6C" w:rsidRPr="007A239E">
        <w:rPr>
          <w:rFonts w:ascii="GHEA Grapalat" w:hAnsi="GHEA Grapalat"/>
          <w:b/>
          <w:i/>
          <w:sz w:val="20"/>
        </w:rPr>
        <w:t xml:space="preserve"> области РА</w:t>
      </w:r>
    </w:p>
    <w:sectPr w:rsidR="00613058" w:rsidRPr="007A239E" w:rsidSect="001C7711">
      <w:footerReference w:type="even" r:id="rId10"/>
      <w:footerReference w:type="default" r:id="rId11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98" w:rsidRDefault="00592C98">
      <w:r>
        <w:separator/>
      </w:r>
    </w:p>
  </w:endnote>
  <w:endnote w:type="continuationSeparator" w:id="0">
    <w:p w:rsidR="00592C98" w:rsidRDefault="0059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01B1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101B17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F2035F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98" w:rsidRDefault="00592C98">
      <w:r>
        <w:separator/>
      </w:r>
    </w:p>
  </w:footnote>
  <w:footnote w:type="continuationSeparator" w:id="0">
    <w:p w:rsidR="00592C98" w:rsidRDefault="00592C98">
      <w:r>
        <w:continuationSeparator/>
      </w:r>
    </w:p>
  </w:footnote>
  <w:footnote w:id="1">
    <w:p w:rsidR="00227F34" w:rsidRPr="00E407E7" w:rsidRDefault="00227F34" w:rsidP="004C584B">
      <w:pPr>
        <w:pStyle w:val="ae"/>
        <w:jc w:val="both"/>
        <w:rPr>
          <w:rFonts w:ascii="GHEA Grapalat" w:hAnsi="GHEA Grapalat" w:cs="Sylfaen"/>
          <w:i/>
          <w:sz w:val="12"/>
          <w:szCs w:val="12"/>
        </w:rPr>
      </w:pPr>
      <w:r w:rsidRPr="00E407E7">
        <w:rPr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E407E7" w:rsidRDefault="00227F34" w:rsidP="004C584B">
      <w:pPr>
        <w:pStyle w:val="ae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Заполнить количество товаров, услуг, работ, закупаемых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на имеющиеся финансовые средства </w:t>
      </w:r>
      <w:r w:rsidRPr="00E407E7">
        <w:rPr>
          <w:rFonts w:ascii="GHEA Grapalat" w:hAnsi="GHEA Grapalat"/>
          <w:i/>
          <w:sz w:val="12"/>
          <w:szCs w:val="12"/>
        </w:rPr>
        <w:t xml:space="preserve">в рамках данного договора, а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общее </w:t>
      </w:r>
      <w:r w:rsidRPr="00E407E7">
        <w:rPr>
          <w:rFonts w:ascii="GHEA Grapalat" w:hAnsi="GHEA Grapalat"/>
          <w:i/>
          <w:sz w:val="12"/>
          <w:szCs w:val="12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E407E7" w:rsidRDefault="00227F34" w:rsidP="004C584B">
      <w:pPr>
        <w:pStyle w:val="ae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227F34" w:rsidRPr="00E407E7" w:rsidRDefault="00227F34" w:rsidP="004C584B">
      <w:pPr>
        <w:pStyle w:val="ae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:rsidR="00B451E7" w:rsidRPr="004F6EEB" w:rsidRDefault="00B451E7" w:rsidP="004C584B">
      <w:pPr>
        <w:pStyle w:val="ae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E407E7">
        <w:rPr>
          <w:rStyle w:val="af6"/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7A6D2F" w:rsidRPr="00263338" w:rsidRDefault="007A6D2F" w:rsidP="004C584B">
      <w:pPr>
        <w:pStyle w:val="ae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7A6D2F" w:rsidRPr="007E7CEE" w:rsidRDefault="007A6D2F" w:rsidP="004C584B">
      <w:pPr>
        <w:pStyle w:val="ae"/>
        <w:jc w:val="both"/>
        <w:rPr>
          <w:rFonts w:ascii="GHEA Grapalat" w:hAnsi="GHEA Grapalat"/>
          <w:i/>
          <w:sz w:val="12"/>
          <w:szCs w:val="12"/>
          <w:lang w:val="es-ES"/>
        </w:rPr>
      </w:pPr>
      <w:r w:rsidRPr="007E7CEE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7E7CEE"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F67FA0" w:rsidRPr="0078682E" w:rsidRDefault="00F67FA0" w:rsidP="00557636">
      <w:pPr>
        <w:pStyle w:val="ae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F67FA0" w:rsidRPr="0078682E" w:rsidRDefault="00F67FA0" w:rsidP="00557636">
      <w:pPr>
        <w:pStyle w:val="ae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67FA0" w:rsidRPr="00005B9C" w:rsidRDefault="00F67FA0" w:rsidP="00557636">
      <w:pPr>
        <w:pStyle w:val="ae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1AEE"/>
    <w:rsid w:val="00017AE7"/>
    <w:rsid w:val="00021D54"/>
    <w:rsid w:val="00021E33"/>
    <w:rsid w:val="00022E27"/>
    <w:rsid w:val="00023F1F"/>
    <w:rsid w:val="00025EFB"/>
    <w:rsid w:val="00027904"/>
    <w:rsid w:val="00032B27"/>
    <w:rsid w:val="00034417"/>
    <w:rsid w:val="0003635A"/>
    <w:rsid w:val="00036B34"/>
    <w:rsid w:val="00040BA1"/>
    <w:rsid w:val="0004365B"/>
    <w:rsid w:val="00046EF9"/>
    <w:rsid w:val="000503F8"/>
    <w:rsid w:val="00051269"/>
    <w:rsid w:val="000536FC"/>
    <w:rsid w:val="0005765A"/>
    <w:rsid w:val="00062BDF"/>
    <w:rsid w:val="00063D6E"/>
    <w:rsid w:val="000706DF"/>
    <w:rsid w:val="00073D69"/>
    <w:rsid w:val="00074574"/>
    <w:rsid w:val="00075FE5"/>
    <w:rsid w:val="00081724"/>
    <w:rsid w:val="00082455"/>
    <w:rsid w:val="0008374E"/>
    <w:rsid w:val="0009038B"/>
    <w:rsid w:val="0009444C"/>
    <w:rsid w:val="00095B7E"/>
    <w:rsid w:val="000A3D02"/>
    <w:rsid w:val="000A6AA2"/>
    <w:rsid w:val="000A6B43"/>
    <w:rsid w:val="000B0A27"/>
    <w:rsid w:val="000B3F73"/>
    <w:rsid w:val="000C058E"/>
    <w:rsid w:val="000C210A"/>
    <w:rsid w:val="000C36DD"/>
    <w:rsid w:val="000C74AA"/>
    <w:rsid w:val="000D215B"/>
    <w:rsid w:val="000D2565"/>
    <w:rsid w:val="000D3C84"/>
    <w:rsid w:val="000E2A62"/>
    <w:rsid w:val="000E312B"/>
    <w:rsid w:val="000E517F"/>
    <w:rsid w:val="000E649B"/>
    <w:rsid w:val="000F2917"/>
    <w:rsid w:val="000F3B0B"/>
    <w:rsid w:val="00100D10"/>
    <w:rsid w:val="00101B17"/>
    <w:rsid w:val="00102A32"/>
    <w:rsid w:val="001038C8"/>
    <w:rsid w:val="00105FD8"/>
    <w:rsid w:val="00120E57"/>
    <w:rsid w:val="00123178"/>
    <w:rsid w:val="00124077"/>
    <w:rsid w:val="00125AFF"/>
    <w:rsid w:val="001267CF"/>
    <w:rsid w:val="00132E94"/>
    <w:rsid w:val="001439AB"/>
    <w:rsid w:val="0014470D"/>
    <w:rsid w:val="00144797"/>
    <w:rsid w:val="00145973"/>
    <w:rsid w:val="001466A8"/>
    <w:rsid w:val="001517BC"/>
    <w:rsid w:val="00151829"/>
    <w:rsid w:val="001563E9"/>
    <w:rsid w:val="001569AD"/>
    <w:rsid w:val="001628D6"/>
    <w:rsid w:val="00174DA0"/>
    <w:rsid w:val="00180617"/>
    <w:rsid w:val="001826C8"/>
    <w:rsid w:val="00182FC8"/>
    <w:rsid w:val="00185136"/>
    <w:rsid w:val="001860C6"/>
    <w:rsid w:val="00186EDC"/>
    <w:rsid w:val="00187F09"/>
    <w:rsid w:val="00193E59"/>
    <w:rsid w:val="00194F52"/>
    <w:rsid w:val="0019719D"/>
    <w:rsid w:val="001A2642"/>
    <w:rsid w:val="001A3B80"/>
    <w:rsid w:val="001A64A3"/>
    <w:rsid w:val="001A7889"/>
    <w:rsid w:val="001A7D11"/>
    <w:rsid w:val="001B03A8"/>
    <w:rsid w:val="001B0C0E"/>
    <w:rsid w:val="001B1393"/>
    <w:rsid w:val="001B1F21"/>
    <w:rsid w:val="001B33E6"/>
    <w:rsid w:val="001B3B57"/>
    <w:rsid w:val="001C078E"/>
    <w:rsid w:val="001C13FF"/>
    <w:rsid w:val="001C220F"/>
    <w:rsid w:val="001C3998"/>
    <w:rsid w:val="001C521B"/>
    <w:rsid w:val="001C578F"/>
    <w:rsid w:val="001C7711"/>
    <w:rsid w:val="001E7074"/>
    <w:rsid w:val="001E7F31"/>
    <w:rsid w:val="001F29B6"/>
    <w:rsid w:val="001F5BAF"/>
    <w:rsid w:val="00200F36"/>
    <w:rsid w:val="002025D8"/>
    <w:rsid w:val="00203423"/>
    <w:rsid w:val="0020420B"/>
    <w:rsid w:val="00204844"/>
    <w:rsid w:val="00205496"/>
    <w:rsid w:val="00205535"/>
    <w:rsid w:val="00205D54"/>
    <w:rsid w:val="002118EE"/>
    <w:rsid w:val="00211AC3"/>
    <w:rsid w:val="00213125"/>
    <w:rsid w:val="002137CA"/>
    <w:rsid w:val="00216311"/>
    <w:rsid w:val="00221EC4"/>
    <w:rsid w:val="00222640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560"/>
    <w:rsid w:val="00242F71"/>
    <w:rsid w:val="00245FAF"/>
    <w:rsid w:val="0024720E"/>
    <w:rsid w:val="00257B7F"/>
    <w:rsid w:val="00260F8D"/>
    <w:rsid w:val="002616FE"/>
    <w:rsid w:val="00263338"/>
    <w:rsid w:val="0026753B"/>
    <w:rsid w:val="0027090D"/>
    <w:rsid w:val="00270FCE"/>
    <w:rsid w:val="00271338"/>
    <w:rsid w:val="00275371"/>
    <w:rsid w:val="002761BC"/>
    <w:rsid w:val="00276451"/>
    <w:rsid w:val="002774CC"/>
    <w:rsid w:val="00277783"/>
    <w:rsid w:val="002827E6"/>
    <w:rsid w:val="002854BD"/>
    <w:rsid w:val="0029297C"/>
    <w:rsid w:val="002955FD"/>
    <w:rsid w:val="00296E34"/>
    <w:rsid w:val="002A0AA3"/>
    <w:rsid w:val="002A1CB3"/>
    <w:rsid w:val="002A5B15"/>
    <w:rsid w:val="002A6E58"/>
    <w:rsid w:val="002B3E7D"/>
    <w:rsid w:val="002B3F6D"/>
    <w:rsid w:val="002C5839"/>
    <w:rsid w:val="002C60EF"/>
    <w:rsid w:val="002D09EE"/>
    <w:rsid w:val="002D0BF6"/>
    <w:rsid w:val="002D3458"/>
    <w:rsid w:val="002D5910"/>
    <w:rsid w:val="002D6BDC"/>
    <w:rsid w:val="002D6C3A"/>
    <w:rsid w:val="002D7877"/>
    <w:rsid w:val="002E3E93"/>
    <w:rsid w:val="002E4832"/>
    <w:rsid w:val="002F0A9D"/>
    <w:rsid w:val="002F3A87"/>
    <w:rsid w:val="002F4986"/>
    <w:rsid w:val="002F50FC"/>
    <w:rsid w:val="002F6A57"/>
    <w:rsid w:val="002F70FD"/>
    <w:rsid w:val="002F7E96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269C"/>
    <w:rsid w:val="00360627"/>
    <w:rsid w:val="0036428A"/>
    <w:rsid w:val="00364DC9"/>
    <w:rsid w:val="00365437"/>
    <w:rsid w:val="003654FE"/>
    <w:rsid w:val="0036553D"/>
    <w:rsid w:val="00366B43"/>
    <w:rsid w:val="00366C67"/>
    <w:rsid w:val="0036794B"/>
    <w:rsid w:val="003704A5"/>
    <w:rsid w:val="00371957"/>
    <w:rsid w:val="00371D38"/>
    <w:rsid w:val="00376579"/>
    <w:rsid w:val="003836A2"/>
    <w:rsid w:val="00383CE9"/>
    <w:rsid w:val="00383FBA"/>
    <w:rsid w:val="0038605D"/>
    <w:rsid w:val="00386D81"/>
    <w:rsid w:val="003875C3"/>
    <w:rsid w:val="0039239E"/>
    <w:rsid w:val="003928E5"/>
    <w:rsid w:val="003939D3"/>
    <w:rsid w:val="00395B6E"/>
    <w:rsid w:val="003A03ED"/>
    <w:rsid w:val="003A2795"/>
    <w:rsid w:val="003A3A16"/>
    <w:rsid w:val="003A3E47"/>
    <w:rsid w:val="003A7A99"/>
    <w:rsid w:val="003B24BE"/>
    <w:rsid w:val="003B2BED"/>
    <w:rsid w:val="003B38B3"/>
    <w:rsid w:val="003C0293"/>
    <w:rsid w:val="003C0A40"/>
    <w:rsid w:val="003D086E"/>
    <w:rsid w:val="003D1525"/>
    <w:rsid w:val="003D17D0"/>
    <w:rsid w:val="003D5271"/>
    <w:rsid w:val="003E28D7"/>
    <w:rsid w:val="003E319E"/>
    <w:rsid w:val="003E343E"/>
    <w:rsid w:val="003E3446"/>
    <w:rsid w:val="003F23ED"/>
    <w:rsid w:val="003F49B4"/>
    <w:rsid w:val="003F5A52"/>
    <w:rsid w:val="003F7C48"/>
    <w:rsid w:val="004001A0"/>
    <w:rsid w:val="0040483E"/>
    <w:rsid w:val="004141AD"/>
    <w:rsid w:val="004142D4"/>
    <w:rsid w:val="00417F8E"/>
    <w:rsid w:val="00423D8F"/>
    <w:rsid w:val="00424DBC"/>
    <w:rsid w:val="00426A86"/>
    <w:rsid w:val="00430CD1"/>
    <w:rsid w:val="00430FCC"/>
    <w:rsid w:val="0043113E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50F4"/>
    <w:rsid w:val="00454284"/>
    <w:rsid w:val="00463D73"/>
    <w:rsid w:val="00466318"/>
    <w:rsid w:val="004675CB"/>
    <w:rsid w:val="00467A9D"/>
    <w:rsid w:val="00473936"/>
    <w:rsid w:val="00473C53"/>
    <w:rsid w:val="004751A8"/>
    <w:rsid w:val="004808DD"/>
    <w:rsid w:val="00480FFF"/>
    <w:rsid w:val="00481046"/>
    <w:rsid w:val="0048403D"/>
    <w:rsid w:val="0048651C"/>
    <w:rsid w:val="00486700"/>
    <w:rsid w:val="00493D16"/>
    <w:rsid w:val="004945B6"/>
    <w:rsid w:val="004A1CDD"/>
    <w:rsid w:val="004A4F8E"/>
    <w:rsid w:val="004A5723"/>
    <w:rsid w:val="004B0C88"/>
    <w:rsid w:val="004B2C83"/>
    <w:rsid w:val="004B2CAE"/>
    <w:rsid w:val="004B7482"/>
    <w:rsid w:val="004C226A"/>
    <w:rsid w:val="004C2C80"/>
    <w:rsid w:val="004C584B"/>
    <w:rsid w:val="004D1066"/>
    <w:rsid w:val="004D2A4F"/>
    <w:rsid w:val="004D4E6E"/>
    <w:rsid w:val="004D7CAF"/>
    <w:rsid w:val="004E3377"/>
    <w:rsid w:val="004E730F"/>
    <w:rsid w:val="004F044D"/>
    <w:rsid w:val="004F0B50"/>
    <w:rsid w:val="004F29EE"/>
    <w:rsid w:val="004F2C61"/>
    <w:rsid w:val="004F355B"/>
    <w:rsid w:val="004F596C"/>
    <w:rsid w:val="004F6EEB"/>
    <w:rsid w:val="004F7F2F"/>
    <w:rsid w:val="00500147"/>
    <w:rsid w:val="0050287B"/>
    <w:rsid w:val="005060B6"/>
    <w:rsid w:val="005062B2"/>
    <w:rsid w:val="005068D1"/>
    <w:rsid w:val="00512138"/>
    <w:rsid w:val="00515910"/>
    <w:rsid w:val="00516F6E"/>
    <w:rsid w:val="00520CDB"/>
    <w:rsid w:val="0052123B"/>
    <w:rsid w:val="00531EA4"/>
    <w:rsid w:val="00541A77"/>
    <w:rsid w:val="00541BC6"/>
    <w:rsid w:val="005461BC"/>
    <w:rsid w:val="00551A62"/>
    <w:rsid w:val="00552684"/>
    <w:rsid w:val="005546EB"/>
    <w:rsid w:val="00557636"/>
    <w:rsid w:val="005645A0"/>
    <w:rsid w:val="00565F1E"/>
    <w:rsid w:val="005676AA"/>
    <w:rsid w:val="005722ED"/>
    <w:rsid w:val="00572420"/>
    <w:rsid w:val="00577D67"/>
    <w:rsid w:val="0058142A"/>
    <w:rsid w:val="00586A35"/>
    <w:rsid w:val="0059197C"/>
    <w:rsid w:val="00591E66"/>
    <w:rsid w:val="00592C98"/>
    <w:rsid w:val="00594970"/>
    <w:rsid w:val="0059502E"/>
    <w:rsid w:val="00596629"/>
    <w:rsid w:val="005A05CF"/>
    <w:rsid w:val="005A06C2"/>
    <w:rsid w:val="005A1214"/>
    <w:rsid w:val="005A17D3"/>
    <w:rsid w:val="005A66C0"/>
    <w:rsid w:val="005A7CDE"/>
    <w:rsid w:val="005B045B"/>
    <w:rsid w:val="005B2DCC"/>
    <w:rsid w:val="005B30BE"/>
    <w:rsid w:val="005B3F86"/>
    <w:rsid w:val="005B6CC1"/>
    <w:rsid w:val="005B7EE1"/>
    <w:rsid w:val="005C191A"/>
    <w:rsid w:val="005C39A0"/>
    <w:rsid w:val="005C44A0"/>
    <w:rsid w:val="005D0F4E"/>
    <w:rsid w:val="005D49F8"/>
    <w:rsid w:val="005D7DD5"/>
    <w:rsid w:val="005E141E"/>
    <w:rsid w:val="005E16A7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44FB"/>
    <w:rsid w:val="00617B9D"/>
    <w:rsid w:val="00620A72"/>
    <w:rsid w:val="006214B1"/>
    <w:rsid w:val="00622A3A"/>
    <w:rsid w:val="00623D04"/>
    <w:rsid w:val="00623E7B"/>
    <w:rsid w:val="00624E49"/>
    <w:rsid w:val="00625505"/>
    <w:rsid w:val="00625F46"/>
    <w:rsid w:val="00627498"/>
    <w:rsid w:val="00630995"/>
    <w:rsid w:val="0063153F"/>
    <w:rsid w:val="00633932"/>
    <w:rsid w:val="0063401A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2FC"/>
    <w:rsid w:val="00686425"/>
    <w:rsid w:val="00692C23"/>
    <w:rsid w:val="006936E2"/>
    <w:rsid w:val="00694204"/>
    <w:rsid w:val="006A1FE0"/>
    <w:rsid w:val="006A4536"/>
    <w:rsid w:val="006A5CF4"/>
    <w:rsid w:val="006B0060"/>
    <w:rsid w:val="006B2BA7"/>
    <w:rsid w:val="006B398B"/>
    <w:rsid w:val="006B7A2E"/>
    <w:rsid w:val="006B7B4E"/>
    <w:rsid w:val="006B7BCF"/>
    <w:rsid w:val="006B7C8B"/>
    <w:rsid w:val="006C78EA"/>
    <w:rsid w:val="006D048D"/>
    <w:rsid w:val="006D0C89"/>
    <w:rsid w:val="006D23FB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1B33"/>
    <w:rsid w:val="006F7509"/>
    <w:rsid w:val="006F777D"/>
    <w:rsid w:val="0070277A"/>
    <w:rsid w:val="00704B0C"/>
    <w:rsid w:val="007054A2"/>
    <w:rsid w:val="007066E6"/>
    <w:rsid w:val="0071112C"/>
    <w:rsid w:val="00712A17"/>
    <w:rsid w:val="007169A9"/>
    <w:rsid w:val="007172D2"/>
    <w:rsid w:val="00717888"/>
    <w:rsid w:val="00722278"/>
    <w:rsid w:val="00722C9C"/>
    <w:rsid w:val="00727604"/>
    <w:rsid w:val="00732018"/>
    <w:rsid w:val="00733E1E"/>
    <w:rsid w:val="00735598"/>
    <w:rsid w:val="00736F47"/>
    <w:rsid w:val="007430B8"/>
    <w:rsid w:val="00743D8B"/>
    <w:rsid w:val="007443A1"/>
    <w:rsid w:val="007513A1"/>
    <w:rsid w:val="00752815"/>
    <w:rsid w:val="0075655D"/>
    <w:rsid w:val="007577D0"/>
    <w:rsid w:val="00760A23"/>
    <w:rsid w:val="00760AA2"/>
    <w:rsid w:val="007617A9"/>
    <w:rsid w:val="007626EE"/>
    <w:rsid w:val="00765F01"/>
    <w:rsid w:val="0077290E"/>
    <w:rsid w:val="0077382B"/>
    <w:rsid w:val="00773E90"/>
    <w:rsid w:val="007868A4"/>
    <w:rsid w:val="007A239E"/>
    <w:rsid w:val="007A44B1"/>
    <w:rsid w:val="007A5C36"/>
    <w:rsid w:val="007A6D2F"/>
    <w:rsid w:val="007A795B"/>
    <w:rsid w:val="007B4051"/>
    <w:rsid w:val="007B4C0F"/>
    <w:rsid w:val="007B5608"/>
    <w:rsid w:val="007B6C31"/>
    <w:rsid w:val="007C3B03"/>
    <w:rsid w:val="007C7163"/>
    <w:rsid w:val="007D1BF8"/>
    <w:rsid w:val="007D5621"/>
    <w:rsid w:val="007E7CEE"/>
    <w:rsid w:val="007F0193"/>
    <w:rsid w:val="007F6744"/>
    <w:rsid w:val="00802C4F"/>
    <w:rsid w:val="00803C34"/>
    <w:rsid w:val="0080439B"/>
    <w:rsid w:val="00804AB6"/>
    <w:rsid w:val="00805D1B"/>
    <w:rsid w:val="00806FF2"/>
    <w:rsid w:val="00807B1C"/>
    <w:rsid w:val="00811C18"/>
    <w:rsid w:val="008128AB"/>
    <w:rsid w:val="00816756"/>
    <w:rsid w:val="008224C8"/>
    <w:rsid w:val="00823294"/>
    <w:rsid w:val="0082504D"/>
    <w:rsid w:val="008256D1"/>
    <w:rsid w:val="008257B0"/>
    <w:rsid w:val="00836454"/>
    <w:rsid w:val="008371E6"/>
    <w:rsid w:val="00837A3A"/>
    <w:rsid w:val="0084027D"/>
    <w:rsid w:val="0084104D"/>
    <w:rsid w:val="00847E88"/>
    <w:rsid w:val="008503C1"/>
    <w:rsid w:val="0085169A"/>
    <w:rsid w:val="0085228E"/>
    <w:rsid w:val="00853D2D"/>
    <w:rsid w:val="008557F7"/>
    <w:rsid w:val="00860E5F"/>
    <w:rsid w:val="00866D01"/>
    <w:rsid w:val="00871366"/>
    <w:rsid w:val="00874380"/>
    <w:rsid w:val="00875089"/>
    <w:rsid w:val="008816D8"/>
    <w:rsid w:val="00882C6C"/>
    <w:rsid w:val="00883B62"/>
    <w:rsid w:val="00885BB5"/>
    <w:rsid w:val="00890A14"/>
    <w:rsid w:val="00891447"/>
    <w:rsid w:val="0089170A"/>
    <w:rsid w:val="00891CC9"/>
    <w:rsid w:val="00894E35"/>
    <w:rsid w:val="0089503C"/>
    <w:rsid w:val="00896409"/>
    <w:rsid w:val="008A0B3A"/>
    <w:rsid w:val="008A28D3"/>
    <w:rsid w:val="008A2E6B"/>
    <w:rsid w:val="008A3544"/>
    <w:rsid w:val="008B206E"/>
    <w:rsid w:val="008B7009"/>
    <w:rsid w:val="008C3DB4"/>
    <w:rsid w:val="008C493C"/>
    <w:rsid w:val="008C7670"/>
    <w:rsid w:val="008D0B2F"/>
    <w:rsid w:val="008D652C"/>
    <w:rsid w:val="008D6816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3025"/>
    <w:rsid w:val="00903FAA"/>
    <w:rsid w:val="00907C60"/>
    <w:rsid w:val="00910DE9"/>
    <w:rsid w:val="00913176"/>
    <w:rsid w:val="00916899"/>
    <w:rsid w:val="0092549D"/>
    <w:rsid w:val="009337B2"/>
    <w:rsid w:val="00935267"/>
    <w:rsid w:val="009359D6"/>
    <w:rsid w:val="009402A9"/>
    <w:rsid w:val="00941EC2"/>
    <w:rsid w:val="009458DF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77C65"/>
    <w:rsid w:val="00977D9F"/>
    <w:rsid w:val="009811F2"/>
    <w:rsid w:val="0098138C"/>
    <w:rsid w:val="0098481B"/>
    <w:rsid w:val="00985DD2"/>
    <w:rsid w:val="009928F7"/>
    <w:rsid w:val="00992C08"/>
    <w:rsid w:val="00992E34"/>
    <w:rsid w:val="0099697A"/>
    <w:rsid w:val="009A0F30"/>
    <w:rsid w:val="009A1051"/>
    <w:rsid w:val="009A60C7"/>
    <w:rsid w:val="009B04C5"/>
    <w:rsid w:val="009B1F7F"/>
    <w:rsid w:val="009B2E17"/>
    <w:rsid w:val="009B63BC"/>
    <w:rsid w:val="009B75F2"/>
    <w:rsid w:val="009C098A"/>
    <w:rsid w:val="009C43FB"/>
    <w:rsid w:val="009C5B74"/>
    <w:rsid w:val="009C5E8A"/>
    <w:rsid w:val="009C63F4"/>
    <w:rsid w:val="009C7631"/>
    <w:rsid w:val="009D3A60"/>
    <w:rsid w:val="009D5470"/>
    <w:rsid w:val="009D7E24"/>
    <w:rsid w:val="009E0290"/>
    <w:rsid w:val="009E193A"/>
    <w:rsid w:val="009E5C71"/>
    <w:rsid w:val="009E5F93"/>
    <w:rsid w:val="009F073F"/>
    <w:rsid w:val="009F0E3E"/>
    <w:rsid w:val="009F1A3D"/>
    <w:rsid w:val="009F3948"/>
    <w:rsid w:val="009F5D08"/>
    <w:rsid w:val="009F71E7"/>
    <w:rsid w:val="00A006AB"/>
    <w:rsid w:val="00A03098"/>
    <w:rsid w:val="00A04350"/>
    <w:rsid w:val="00A073CE"/>
    <w:rsid w:val="00A142DB"/>
    <w:rsid w:val="00A21B0E"/>
    <w:rsid w:val="00A253DE"/>
    <w:rsid w:val="00A255AF"/>
    <w:rsid w:val="00A25CF4"/>
    <w:rsid w:val="00A2735C"/>
    <w:rsid w:val="00A30C0F"/>
    <w:rsid w:val="00A31ACA"/>
    <w:rsid w:val="00A36B72"/>
    <w:rsid w:val="00A37709"/>
    <w:rsid w:val="00A434AE"/>
    <w:rsid w:val="00A43BA7"/>
    <w:rsid w:val="00A45288"/>
    <w:rsid w:val="00A47257"/>
    <w:rsid w:val="00A554B5"/>
    <w:rsid w:val="00A60348"/>
    <w:rsid w:val="00A611FE"/>
    <w:rsid w:val="00A65078"/>
    <w:rsid w:val="00A70700"/>
    <w:rsid w:val="00A747D5"/>
    <w:rsid w:val="00A81320"/>
    <w:rsid w:val="00A84618"/>
    <w:rsid w:val="00AA698E"/>
    <w:rsid w:val="00AB077D"/>
    <w:rsid w:val="00AB1F7F"/>
    <w:rsid w:val="00AB22F1"/>
    <w:rsid w:val="00AB253E"/>
    <w:rsid w:val="00AB2D08"/>
    <w:rsid w:val="00AB382B"/>
    <w:rsid w:val="00AB643B"/>
    <w:rsid w:val="00AB71E5"/>
    <w:rsid w:val="00AC1E22"/>
    <w:rsid w:val="00AC300C"/>
    <w:rsid w:val="00AC3E5E"/>
    <w:rsid w:val="00AC7F6F"/>
    <w:rsid w:val="00AD5F58"/>
    <w:rsid w:val="00AE389B"/>
    <w:rsid w:val="00AE44F0"/>
    <w:rsid w:val="00AE4EF3"/>
    <w:rsid w:val="00AE72F9"/>
    <w:rsid w:val="00AE7C17"/>
    <w:rsid w:val="00B00226"/>
    <w:rsid w:val="00B01949"/>
    <w:rsid w:val="00B022C8"/>
    <w:rsid w:val="00B036F7"/>
    <w:rsid w:val="00B06F5C"/>
    <w:rsid w:val="00B10495"/>
    <w:rsid w:val="00B15EBE"/>
    <w:rsid w:val="00B16C9D"/>
    <w:rsid w:val="00B21464"/>
    <w:rsid w:val="00B21822"/>
    <w:rsid w:val="00B22FF8"/>
    <w:rsid w:val="00B232DE"/>
    <w:rsid w:val="00B31ED6"/>
    <w:rsid w:val="00B34A30"/>
    <w:rsid w:val="00B3544A"/>
    <w:rsid w:val="00B36786"/>
    <w:rsid w:val="00B405FD"/>
    <w:rsid w:val="00B4353D"/>
    <w:rsid w:val="00B451E7"/>
    <w:rsid w:val="00B45438"/>
    <w:rsid w:val="00B4577E"/>
    <w:rsid w:val="00B5159F"/>
    <w:rsid w:val="00B51F55"/>
    <w:rsid w:val="00B5440A"/>
    <w:rsid w:val="00B5525A"/>
    <w:rsid w:val="00B57B6C"/>
    <w:rsid w:val="00B60FA9"/>
    <w:rsid w:val="00B656AA"/>
    <w:rsid w:val="00B65701"/>
    <w:rsid w:val="00B6763B"/>
    <w:rsid w:val="00B7192A"/>
    <w:rsid w:val="00B737D5"/>
    <w:rsid w:val="00B7414D"/>
    <w:rsid w:val="00B8158B"/>
    <w:rsid w:val="00B83616"/>
    <w:rsid w:val="00B857D2"/>
    <w:rsid w:val="00B85E41"/>
    <w:rsid w:val="00B90A0C"/>
    <w:rsid w:val="00B91178"/>
    <w:rsid w:val="00B946EF"/>
    <w:rsid w:val="00B97F20"/>
    <w:rsid w:val="00BA1782"/>
    <w:rsid w:val="00BA1A10"/>
    <w:rsid w:val="00BA5C97"/>
    <w:rsid w:val="00BA702B"/>
    <w:rsid w:val="00BB290E"/>
    <w:rsid w:val="00BB5359"/>
    <w:rsid w:val="00BC0DBD"/>
    <w:rsid w:val="00BC57B2"/>
    <w:rsid w:val="00BD1A13"/>
    <w:rsid w:val="00BD2B29"/>
    <w:rsid w:val="00BD3ECE"/>
    <w:rsid w:val="00BD77A4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BF77AD"/>
    <w:rsid w:val="00C0077C"/>
    <w:rsid w:val="00C0106C"/>
    <w:rsid w:val="00C024E8"/>
    <w:rsid w:val="00C04BBE"/>
    <w:rsid w:val="00C06579"/>
    <w:rsid w:val="00C07EBD"/>
    <w:rsid w:val="00C1310B"/>
    <w:rsid w:val="00C13FA8"/>
    <w:rsid w:val="00C14C63"/>
    <w:rsid w:val="00C14F20"/>
    <w:rsid w:val="00C225E2"/>
    <w:rsid w:val="00C244F4"/>
    <w:rsid w:val="00C24736"/>
    <w:rsid w:val="00C34EC1"/>
    <w:rsid w:val="00C36D92"/>
    <w:rsid w:val="00C374C2"/>
    <w:rsid w:val="00C449A9"/>
    <w:rsid w:val="00C51538"/>
    <w:rsid w:val="00C52FF9"/>
    <w:rsid w:val="00C54035"/>
    <w:rsid w:val="00C5493A"/>
    <w:rsid w:val="00C56677"/>
    <w:rsid w:val="00C63DF5"/>
    <w:rsid w:val="00C66303"/>
    <w:rsid w:val="00C70F68"/>
    <w:rsid w:val="00C72D90"/>
    <w:rsid w:val="00C77EC3"/>
    <w:rsid w:val="00C82D4B"/>
    <w:rsid w:val="00C862C8"/>
    <w:rsid w:val="00C868E8"/>
    <w:rsid w:val="00C868EC"/>
    <w:rsid w:val="00C871E2"/>
    <w:rsid w:val="00C90538"/>
    <w:rsid w:val="00C9107F"/>
    <w:rsid w:val="00C926B7"/>
    <w:rsid w:val="00CA19F4"/>
    <w:rsid w:val="00CA386C"/>
    <w:rsid w:val="00CA4389"/>
    <w:rsid w:val="00CA487D"/>
    <w:rsid w:val="00CA6069"/>
    <w:rsid w:val="00CB1115"/>
    <w:rsid w:val="00CB3219"/>
    <w:rsid w:val="00CB3D6C"/>
    <w:rsid w:val="00CC05C5"/>
    <w:rsid w:val="00CC3B56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3E00"/>
    <w:rsid w:val="00CF4BF0"/>
    <w:rsid w:val="00CF7F8F"/>
    <w:rsid w:val="00D0071E"/>
    <w:rsid w:val="00D00EA7"/>
    <w:rsid w:val="00D02A87"/>
    <w:rsid w:val="00D03A1E"/>
    <w:rsid w:val="00D043CD"/>
    <w:rsid w:val="00D04D6D"/>
    <w:rsid w:val="00D0571B"/>
    <w:rsid w:val="00D0598D"/>
    <w:rsid w:val="00D06E8D"/>
    <w:rsid w:val="00D1512F"/>
    <w:rsid w:val="00D1731B"/>
    <w:rsid w:val="00D20BEB"/>
    <w:rsid w:val="00D21F3A"/>
    <w:rsid w:val="00D23654"/>
    <w:rsid w:val="00D2725C"/>
    <w:rsid w:val="00D30540"/>
    <w:rsid w:val="00D36446"/>
    <w:rsid w:val="00D405E4"/>
    <w:rsid w:val="00D44788"/>
    <w:rsid w:val="00D472AC"/>
    <w:rsid w:val="00D523E9"/>
    <w:rsid w:val="00D52421"/>
    <w:rsid w:val="00D559F9"/>
    <w:rsid w:val="00D55B6F"/>
    <w:rsid w:val="00D63146"/>
    <w:rsid w:val="00D660D3"/>
    <w:rsid w:val="00D673FC"/>
    <w:rsid w:val="00D72359"/>
    <w:rsid w:val="00D7263E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1705"/>
    <w:rsid w:val="00DA3B88"/>
    <w:rsid w:val="00DA3CE9"/>
    <w:rsid w:val="00DA4593"/>
    <w:rsid w:val="00DA76FE"/>
    <w:rsid w:val="00DA7C73"/>
    <w:rsid w:val="00DB24EB"/>
    <w:rsid w:val="00DB50C0"/>
    <w:rsid w:val="00DB586E"/>
    <w:rsid w:val="00DB673F"/>
    <w:rsid w:val="00DC3323"/>
    <w:rsid w:val="00DC3F30"/>
    <w:rsid w:val="00DC49AB"/>
    <w:rsid w:val="00DC4A38"/>
    <w:rsid w:val="00DE1183"/>
    <w:rsid w:val="00DE6A21"/>
    <w:rsid w:val="00DF78B4"/>
    <w:rsid w:val="00E12003"/>
    <w:rsid w:val="00E1210D"/>
    <w:rsid w:val="00E14174"/>
    <w:rsid w:val="00E14FB5"/>
    <w:rsid w:val="00E15E9B"/>
    <w:rsid w:val="00E173B6"/>
    <w:rsid w:val="00E21EBA"/>
    <w:rsid w:val="00E22B00"/>
    <w:rsid w:val="00E240FA"/>
    <w:rsid w:val="00E24AA7"/>
    <w:rsid w:val="00E31678"/>
    <w:rsid w:val="00E359C1"/>
    <w:rsid w:val="00E407E7"/>
    <w:rsid w:val="00E411CF"/>
    <w:rsid w:val="00E41DA4"/>
    <w:rsid w:val="00E427D3"/>
    <w:rsid w:val="00E47597"/>
    <w:rsid w:val="00E476D2"/>
    <w:rsid w:val="00E53AB4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7C5"/>
    <w:rsid w:val="00E72947"/>
    <w:rsid w:val="00E74DC7"/>
    <w:rsid w:val="00E7505A"/>
    <w:rsid w:val="00E757F4"/>
    <w:rsid w:val="00E855B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49B6"/>
    <w:rsid w:val="00EA5599"/>
    <w:rsid w:val="00EA7862"/>
    <w:rsid w:val="00EB00B9"/>
    <w:rsid w:val="00EB5497"/>
    <w:rsid w:val="00EB6973"/>
    <w:rsid w:val="00EB6B0D"/>
    <w:rsid w:val="00EB6B9F"/>
    <w:rsid w:val="00EB78A2"/>
    <w:rsid w:val="00EC1A3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E7959"/>
    <w:rsid w:val="00EF2318"/>
    <w:rsid w:val="00F01562"/>
    <w:rsid w:val="00F04D03"/>
    <w:rsid w:val="00F07934"/>
    <w:rsid w:val="00F1169A"/>
    <w:rsid w:val="00F11DDE"/>
    <w:rsid w:val="00F142DF"/>
    <w:rsid w:val="00F2035F"/>
    <w:rsid w:val="00F20BC0"/>
    <w:rsid w:val="00F22D7A"/>
    <w:rsid w:val="00F22EBC"/>
    <w:rsid w:val="00F23628"/>
    <w:rsid w:val="00F23BCC"/>
    <w:rsid w:val="00F313A6"/>
    <w:rsid w:val="00F32928"/>
    <w:rsid w:val="00F408C7"/>
    <w:rsid w:val="00F50A9B"/>
    <w:rsid w:val="00F50FBC"/>
    <w:rsid w:val="00F54668"/>
    <w:rsid w:val="00F546D9"/>
    <w:rsid w:val="00F55896"/>
    <w:rsid w:val="00F570A9"/>
    <w:rsid w:val="00F60AFA"/>
    <w:rsid w:val="00F63219"/>
    <w:rsid w:val="00F672B1"/>
    <w:rsid w:val="00F67FA0"/>
    <w:rsid w:val="00F70404"/>
    <w:rsid w:val="00F712F6"/>
    <w:rsid w:val="00F714E0"/>
    <w:rsid w:val="00F750C8"/>
    <w:rsid w:val="00F75368"/>
    <w:rsid w:val="00F77FE2"/>
    <w:rsid w:val="00F8167F"/>
    <w:rsid w:val="00F83449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A5495"/>
    <w:rsid w:val="00FB2C5C"/>
    <w:rsid w:val="00FB792E"/>
    <w:rsid w:val="00FC062E"/>
    <w:rsid w:val="00FC37EC"/>
    <w:rsid w:val="00FC5B89"/>
    <w:rsid w:val="00FD0C86"/>
    <w:rsid w:val="00FD1267"/>
    <w:rsid w:val="00FD467E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link w:val="ad"/>
    <w:semiHidden/>
    <w:rsid w:val="00F97BA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0">
    <w:name w:val="Hyperlink"/>
    <w:uiPriority w:val="99"/>
    <w:rsid w:val="00F97BAF"/>
    <w:rPr>
      <w:color w:val="0000FF"/>
      <w:u w:val="single"/>
    </w:rPr>
  </w:style>
  <w:style w:type="paragraph" w:styleId="af1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2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3">
    <w:name w:val="annotation reference"/>
    <w:semiHidden/>
    <w:rsid w:val="00AB2D08"/>
    <w:rPr>
      <w:sz w:val="16"/>
      <w:szCs w:val="16"/>
    </w:rPr>
  </w:style>
  <w:style w:type="paragraph" w:styleId="af4">
    <w:name w:val="annotation text"/>
    <w:basedOn w:val="a"/>
    <w:semiHidden/>
    <w:rsid w:val="00AB2D08"/>
    <w:rPr>
      <w:sz w:val="20"/>
    </w:rPr>
  </w:style>
  <w:style w:type="paragraph" w:styleId="af5">
    <w:name w:val="annotation subject"/>
    <w:basedOn w:val="af4"/>
    <w:next w:val="af4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f">
    <w:name w:val="Текст сноски Знак"/>
    <w:link w:val="ae"/>
    <w:rsid w:val="00213125"/>
    <w:rPr>
      <w:rFonts w:ascii="Times Armenian" w:hAnsi="Times Armenian"/>
      <w:lang w:val="ru-RU" w:eastAsia="ru-RU" w:bidi="ru-RU"/>
    </w:rPr>
  </w:style>
  <w:style w:type="character" w:styleId="af6">
    <w:name w:val="footnote reference"/>
    <w:rsid w:val="00213125"/>
    <w:rPr>
      <w:vertAlign w:val="superscript"/>
    </w:rPr>
  </w:style>
  <w:style w:type="paragraph" w:styleId="af7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8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9">
    <w:name w:val="List Paragraph"/>
    <w:basedOn w:val="a"/>
    <w:uiPriority w:val="34"/>
    <w:qFormat/>
    <w:rsid w:val="00205D54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22B00"/>
    <w:rPr>
      <w:rFonts w:ascii="Arial LatArm" w:hAnsi="Arial LatArm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2D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41CF-B253-4361-A435-45FFCC01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504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524</cp:revision>
  <cp:lastPrinted>2015-07-14T07:47:00Z</cp:lastPrinted>
  <dcterms:created xsi:type="dcterms:W3CDTF">2018-08-09T07:28:00Z</dcterms:created>
  <dcterms:modified xsi:type="dcterms:W3CDTF">2022-09-16T10:54:00Z</dcterms:modified>
</cp:coreProperties>
</file>