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1D" w:rsidRPr="00C15BF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5BF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C15BF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15BF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E4123" w:rsidRPr="008E43E4" w:rsidRDefault="001E4123" w:rsidP="001E4123">
      <w:pPr>
        <w:ind w:hanging="540"/>
        <w:rPr>
          <w:rFonts w:ascii="GHEA Grapalat" w:hAnsi="GHEA Grapalat"/>
          <w:sz w:val="18"/>
          <w:szCs w:val="18"/>
          <w:lang w:val="hy-AM"/>
        </w:rPr>
      </w:pPr>
      <w:r w:rsidRPr="008E43E4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8E43E4">
        <w:rPr>
          <w:rFonts w:ascii="GHEA Grapalat" w:hAnsi="GHEA Grapalat"/>
          <w:sz w:val="18"/>
          <w:szCs w:val="18"/>
          <w:lang w:val="hy-AM"/>
        </w:rPr>
        <w:t xml:space="preserve">       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«</w:t>
      </w:r>
      <w:r w:rsidRPr="008E43E4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Լոռու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մարզի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» 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hy-AM"/>
        </w:rPr>
        <w:t>հիմնարկ</w:t>
      </w:r>
      <w:r w:rsidRPr="008E43E4">
        <w:rPr>
          <w:rFonts w:ascii="GHEA Grapalat" w:hAnsi="GHEA Grapalat" w:cs="Sylfaen"/>
          <w:sz w:val="18"/>
          <w:szCs w:val="18"/>
        </w:rPr>
        <w:t>ն</w:t>
      </w:r>
      <w:r w:rsidRPr="008E43E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Pr="008E43E4">
        <w:rPr>
          <w:rFonts w:ascii="GHEA Grapalat" w:hAnsi="GHEA Grapalat" w:cs="Times Armenian"/>
          <w:sz w:val="18"/>
          <w:szCs w:val="18"/>
          <w:lang w:val="hy-AM"/>
        </w:rPr>
        <w:t xml:space="preserve">Ստեփանավան համայնքի Ուրասար վարչական բնակավայրի մշակույթի և ժամանցի կենտրոնի մասնաշենքի </w:t>
      </w:r>
      <w:r w:rsidRPr="008E43E4">
        <w:rPr>
          <w:rFonts w:ascii="GHEA Grapalat" w:hAnsi="GHEA Grapalat" w:cs="Times Armenian"/>
          <w:sz w:val="18"/>
          <w:szCs w:val="18"/>
          <w:lang w:val="af-ZA"/>
        </w:rPr>
        <w:t xml:space="preserve">հիմնանորոգման </w:t>
      </w:r>
      <w:r w:rsidRPr="008E43E4">
        <w:rPr>
          <w:rFonts w:ascii="GHEA Grapalat" w:hAnsi="GHEA Grapalat"/>
          <w:bCs/>
          <w:sz w:val="18"/>
          <w:szCs w:val="18"/>
          <w:lang w:val="hy-AM"/>
        </w:rPr>
        <w:t xml:space="preserve">նախագծանախահաշվային փաստաթղթերի կազմման </w:t>
      </w:r>
      <w:r w:rsidRPr="008E43E4">
        <w:rPr>
          <w:rFonts w:ascii="GHEA Grapalat" w:hAnsi="GHEA Grapalat"/>
          <w:bCs/>
          <w:sz w:val="18"/>
          <w:szCs w:val="18"/>
          <w:lang w:val="af-ZA"/>
        </w:rPr>
        <w:t xml:space="preserve">աշխատանքների </w:t>
      </w:r>
      <w:r>
        <w:rPr>
          <w:rFonts w:ascii="GHEA Grapalat" w:hAnsi="GHEA Grapalat"/>
          <w:sz w:val="18"/>
          <w:szCs w:val="18"/>
          <w:lang w:val="hy-AM"/>
        </w:rPr>
        <w:t>որակի տեխնիկական</w:t>
      </w:r>
      <w:r w:rsidRPr="008E43E4">
        <w:rPr>
          <w:rFonts w:ascii="GHEA Grapalat" w:hAnsi="GHEA Grapalat"/>
          <w:sz w:val="18"/>
          <w:szCs w:val="18"/>
          <w:lang w:val="af-ZA"/>
        </w:rPr>
        <w:t xml:space="preserve"> հսկողության ծառայությունների </w:t>
      </w:r>
      <w:r>
        <w:rPr>
          <w:rFonts w:ascii="GHEA Grapalat" w:hAnsi="GHEA Grapalat"/>
          <w:sz w:val="18"/>
          <w:szCs w:val="18"/>
          <w:lang w:val="hy-AM"/>
        </w:rPr>
        <w:t xml:space="preserve">ձեռքբերման </w:t>
      </w:r>
      <w:r w:rsidRPr="008E43E4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Pr="008E43E4">
        <w:rPr>
          <w:rFonts w:ascii="GHEA Grapalat" w:hAnsi="GHEA Grapalat"/>
          <w:sz w:val="18"/>
          <w:szCs w:val="18"/>
          <w:lang w:val="hy-AM"/>
        </w:rPr>
        <w:t>ՀՀ-ԼՄՍՀ-</w:t>
      </w:r>
      <w:r>
        <w:rPr>
          <w:rFonts w:ascii="GHEA Grapalat" w:hAnsi="GHEA Grapalat"/>
          <w:sz w:val="18"/>
          <w:szCs w:val="18"/>
          <w:lang w:val="hy-AM"/>
        </w:rPr>
        <w:t>ԳՀԾՁԲ-22/08</w:t>
      </w:r>
      <w:r w:rsidRPr="008E43E4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8E43E4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արդյունքում 2022 թվականի </w:t>
      </w:r>
      <w:r>
        <w:rPr>
          <w:rFonts w:ascii="GHEA Grapalat" w:hAnsi="GHEA Grapalat" w:cs="Sylfaen"/>
          <w:sz w:val="18"/>
          <w:szCs w:val="18"/>
          <w:lang w:val="hy-AM"/>
        </w:rPr>
        <w:t>սեպտեմբերի</w:t>
      </w:r>
      <w:r w:rsidRPr="008E43E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8E43E4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Pr="008E43E4">
        <w:rPr>
          <w:rFonts w:ascii="GHEA Grapalat" w:hAnsi="GHEA Grapalat"/>
          <w:sz w:val="18"/>
          <w:szCs w:val="18"/>
          <w:lang w:val="hy-AM"/>
        </w:rPr>
        <w:t>ՀՀ-ԼՄՍՀ-</w:t>
      </w:r>
      <w:r>
        <w:rPr>
          <w:rFonts w:ascii="GHEA Grapalat" w:hAnsi="GHEA Grapalat"/>
          <w:sz w:val="18"/>
          <w:szCs w:val="18"/>
          <w:lang w:val="hy-AM"/>
        </w:rPr>
        <w:t>ԳՀԾՁԲ-22/08</w:t>
      </w:r>
      <w:r w:rsidRPr="008E43E4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8E43E4">
        <w:rPr>
          <w:rFonts w:ascii="GHEA Grapalat" w:hAnsi="GHEA Grapalat" w:cs="Sylfaen"/>
          <w:sz w:val="18"/>
          <w:szCs w:val="18"/>
          <w:lang w:val="af-ZA"/>
        </w:rPr>
        <w:t>պայմանագրի մասին տեղեկատվությունը`</w:t>
      </w:r>
    </w:p>
    <w:p w:rsidR="00ED7B2C" w:rsidRPr="001E4123" w:rsidRDefault="00ED7B2C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hy-AM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1090"/>
        <w:gridCol w:w="7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221"/>
        <w:gridCol w:w="1816"/>
      </w:tblGrid>
      <w:tr w:rsidR="0022631D" w:rsidRPr="00A131CE" w:rsidTr="000750CD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2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A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A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A235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A131CE" w:rsidTr="000750CD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2631D" w:rsidRPr="00C768D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5"/>
            <w:vMerge w:val="restart"/>
            <w:shd w:val="clear" w:color="auto" w:fill="auto"/>
            <w:vAlign w:val="center"/>
          </w:tcPr>
          <w:p w:rsidR="0022631D" w:rsidRPr="00C768D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2631D" w:rsidRPr="00C768D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:rsidR="0022631D" w:rsidRPr="00C768D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C768D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C768D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C768D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768D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A131CE" w:rsidTr="000750CD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5"/>
            <w:vMerge/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A235F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A23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A23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A235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A131CE" w:rsidTr="000750CD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A235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A235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A131CE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1E4123" w:rsidRPr="001E4123" w:rsidTr="00DC6914">
        <w:trPr>
          <w:trHeight w:val="3333"/>
        </w:trPr>
        <w:tc>
          <w:tcPr>
            <w:tcW w:w="770" w:type="dxa"/>
            <w:shd w:val="clear" w:color="auto" w:fill="auto"/>
            <w:vAlign w:val="center"/>
          </w:tcPr>
          <w:p w:rsidR="001E4123" w:rsidRPr="00A74F6E" w:rsidRDefault="001E4123" w:rsidP="001E4123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74F6E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D76304" w:rsidRDefault="001E4123" w:rsidP="00DC6914">
            <w:pPr>
              <w:spacing w:before="0" w:after="0"/>
              <w:jc w:val="both"/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</w:pP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ՀՀ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Լոռու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մարզի</w:t>
            </w:r>
            <w:r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Ստեփանավան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համայնքի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Ուրասար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վարչական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բնակավայրի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մշակույթի և ժամանցի կենտրոնի մասնաշենքի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/>
                <w:sz w:val="14"/>
                <w:szCs w:val="14"/>
                <w:lang w:val="hy-AM"/>
              </w:rPr>
              <w:t xml:space="preserve">հիմնանորոգման </w:t>
            </w:r>
            <w:r w:rsidRPr="00D76304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աշխատանքների որակի տեխնիկական հսկողության ծառայություն</w:t>
            </w:r>
          </w:p>
          <w:p w:rsidR="001E4123" w:rsidRPr="00D76304" w:rsidRDefault="001E4123" w:rsidP="00DC6914">
            <w:pPr>
              <w:pStyle w:val="2"/>
              <w:spacing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34773E" w:rsidRDefault="001E4123" w:rsidP="001E4123">
            <w:pPr>
              <w:tabs>
                <w:tab w:val="left" w:pos="1248"/>
              </w:tabs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4773E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34773E" w:rsidRDefault="001E4123" w:rsidP="001E4123">
            <w:pPr>
              <w:tabs>
                <w:tab w:val="left" w:pos="1248"/>
              </w:tabs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34773E" w:rsidRDefault="001E4123" w:rsidP="001E4123">
            <w:pPr>
              <w:tabs>
                <w:tab w:val="left" w:pos="1248"/>
              </w:tabs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4773E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A131CE" w:rsidRDefault="001E4123" w:rsidP="001E4123">
            <w:pPr>
              <w:tabs>
                <w:tab w:val="left" w:pos="1248"/>
              </w:tabs>
              <w:spacing w:before="0" w:after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1E4123" w:rsidRDefault="001E4123" w:rsidP="001E4123">
            <w:pPr>
              <w:pStyle w:val="a4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649000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D76304" w:rsidRDefault="001E4123" w:rsidP="001E4123">
            <w:pPr>
              <w:spacing w:before="0" w:after="0"/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</w:pP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ՀՀ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Լոռու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մարզի</w:t>
            </w:r>
            <w:r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Ստեփանավան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համայնքի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Ուրասար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վարչական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բնակավայրի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մշակույթի և ժամանցի կենտրոնի մասնաշենքի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/>
                <w:sz w:val="14"/>
                <w:szCs w:val="14"/>
                <w:lang w:val="hy-AM"/>
              </w:rPr>
              <w:t xml:space="preserve">հիմնանորոգման </w:t>
            </w:r>
            <w:r w:rsidRPr="00D76304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աշխատանքների որակի տեխնիկական հսկողության ծառայություն</w:t>
            </w:r>
          </w:p>
          <w:p w:rsidR="001E4123" w:rsidRPr="00A74F6E" w:rsidRDefault="001E4123" w:rsidP="001E4123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u w:val="single"/>
                <w:vertAlign w:val="subscript"/>
              </w:rPr>
            </w:pP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123" w:rsidRPr="00D76304" w:rsidRDefault="001E4123" w:rsidP="001E4123">
            <w:pPr>
              <w:spacing w:before="0" w:after="0"/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</w:pP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ՀՀ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Լոռու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մարզի</w:t>
            </w:r>
            <w:r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Ստեփանավան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համայնքի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Ուրասար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վարչական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hy-AM"/>
              </w:rPr>
              <w:t>բնակավայրի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 </w:t>
            </w:r>
            <w:r w:rsidRPr="00D76304">
              <w:rPr>
                <w:rFonts w:ascii="GHEA Grapalat" w:hAnsi="GHEA Grapalat" w:cs="Times Armenian"/>
                <w:sz w:val="14"/>
                <w:szCs w:val="14"/>
                <w:lang w:val="hy-AM"/>
              </w:rPr>
              <w:t>մշակույթի և ժամանցի կենտրոնի մասնաշենքի</w:t>
            </w:r>
            <w:r w:rsidRPr="00D76304">
              <w:rPr>
                <w:rFonts w:ascii="GHEA Grapalat" w:hAnsi="GHEA Grapalat" w:cs="Calibri"/>
                <w:bCs/>
                <w:color w:val="000000"/>
                <w:sz w:val="14"/>
                <w:szCs w:val="14"/>
                <w:lang w:val="af-ZA"/>
              </w:rPr>
              <w:t xml:space="preserve"> </w:t>
            </w:r>
            <w:r w:rsidRPr="00D76304">
              <w:rPr>
                <w:rFonts w:ascii="GHEA Grapalat" w:hAnsi="GHEA Grapalat"/>
                <w:sz w:val="14"/>
                <w:szCs w:val="14"/>
                <w:lang w:val="hy-AM"/>
              </w:rPr>
              <w:t xml:space="preserve">հիմնանորոգման </w:t>
            </w:r>
            <w:r w:rsidRPr="00D76304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աշխատանքների որակի տեխնիկական հսկողության ծառայություն</w:t>
            </w:r>
          </w:p>
          <w:p w:rsidR="001E4123" w:rsidRPr="00A74F6E" w:rsidRDefault="001E4123" w:rsidP="001E4123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u w:val="single"/>
                <w:vertAlign w:val="subscript"/>
              </w:rPr>
            </w:pPr>
          </w:p>
        </w:tc>
      </w:tr>
      <w:tr w:rsidR="0022631D" w:rsidRPr="001E4123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1E4123" w:rsidTr="000750CD">
        <w:trPr>
          <w:trHeight w:val="137"/>
        </w:trPr>
        <w:tc>
          <w:tcPr>
            <w:tcW w:w="436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A627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="00C55106"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proofErr w:type="spellStart"/>
            <w:r w:rsidRPr="00FA627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  <w:proofErr w:type="spellEnd"/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A627C" w:rsidRDefault="00425796" w:rsidP="00FA627C">
            <w:pPr>
              <w:tabs>
                <w:tab w:val="left" w:pos="1248"/>
              </w:tabs>
              <w:spacing w:before="0" w:after="0"/>
              <w:ind w:left="0" w:firstLine="0"/>
              <w:rPr>
                <w:sz w:val="12"/>
                <w:szCs w:val="12"/>
                <w:lang w:val="af-ZA"/>
              </w:rPr>
            </w:pPr>
            <w:r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</w:t>
            </w:r>
            <w:r w:rsidR="00607DEB"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2</w:t>
            </w:r>
            <w:r w:rsidR="00FA627C" w:rsidRPr="00FA627C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="00607DEB" w:rsidRPr="00FA627C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FA627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և 15-րդ հոդվածի 6-րդ կետի պահանջներին </w:t>
            </w:r>
            <w:proofErr w:type="spellStart"/>
            <w:r w:rsidRPr="00FA627C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22631D" w:rsidRPr="001E4123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DC69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16</w:t>
            </w:r>
            <w:r w:rsidR="00550789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="00F27E08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8</w:t>
            </w:r>
            <w:r w:rsidR="00744FFF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.2022</w:t>
            </w:r>
            <w:r w:rsidR="008F5234" w:rsidRPr="004E5A3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22631D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E5A3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4E5A3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131CE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22631D" w:rsidRPr="00A131C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A131CE" w:rsidTr="000750CD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6F2779" w:rsidRPr="003B0D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:rsidR="006F2779" w:rsidRPr="003B0D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:rsidR="006F2779" w:rsidRPr="003B0D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131CE" w:rsidTr="000750CD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3B0D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A131CE" w:rsidTr="000750C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22631D" w:rsidRPr="003B0DD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3B0DD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0"/>
            <w:shd w:val="clear" w:color="auto" w:fill="auto"/>
            <w:vAlign w:val="center"/>
          </w:tcPr>
          <w:p w:rsidR="0022631D" w:rsidRPr="00DC6914" w:rsidRDefault="003B0DD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  <w:r w:rsidRPr="00DC6914">
              <w:rPr>
                <w:rFonts w:ascii="GHEA Grapalat" w:hAnsi="GHEA Grapalat"/>
                <w:sz w:val="14"/>
                <w:szCs w:val="14"/>
                <w:lang w:val="hy-AM"/>
              </w:rPr>
              <w:t xml:space="preserve">ՀՀ Լոռու մարզի Ստեփանավան համայնքի </w:t>
            </w:r>
            <w:r w:rsidR="00DC6914" w:rsidRPr="00DC6914">
              <w:rPr>
                <w:rFonts w:ascii="GHEA Grapalat" w:hAnsi="GHEA Grapalat" w:cs="Times Armenian"/>
                <w:sz w:val="14"/>
                <w:szCs w:val="14"/>
                <w:lang w:val="hy-AM"/>
              </w:rPr>
              <w:t xml:space="preserve">Ուրասար վարչական բնակավայրի մշակույթի և ժամանցի կենտրոնի մասնաշենքի </w:t>
            </w:r>
            <w:r w:rsidR="00DC6914" w:rsidRPr="00DC6914">
              <w:rPr>
                <w:rFonts w:ascii="GHEA Grapalat" w:hAnsi="GHEA Grapalat" w:cs="Times Armenian"/>
                <w:sz w:val="14"/>
                <w:szCs w:val="14"/>
                <w:lang w:val="af-ZA"/>
              </w:rPr>
              <w:t xml:space="preserve">հիմնանորոգման </w:t>
            </w:r>
            <w:r w:rsidRPr="00DC6914">
              <w:rPr>
                <w:rFonts w:ascii="GHEA Grapalat" w:hAnsi="GHEA Grapalat"/>
                <w:sz w:val="14"/>
                <w:szCs w:val="14"/>
                <w:lang w:val="hy-AM"/>
              </w:rPr>
              <w:t>աշխատանքներ</w:t>
            </w:r>
          </w:p>
        </w:tc>
      </w:tr>
      <w:tr w:rsidR="00EC4E44" w:rsidRPr="00A131CE" w:rsidTr="00C768D5">
        <w:trPr>
          <w:trHeight w:hRule="exact" w:val="709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EC4E44" w:rsidRPr="001D0561" w:rsidRDefault="00EC4E44" w:rsidP="00E91D77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Տեխ Դրաֆտ</w:t>
            </w: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» </w:t>
            </w:r>
            <w:r w:rsidRPr="001D0561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C4E44" w:rsidRPr="001D0561" w:rsidRDefault="009E6431" w:rsidP="008B168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9E643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1050000</w:t>
            </w:r>
          </w:p>
        </w:tc>
      </w:tr>
      <w:tr w:rsidR="00EC4E44" w:rsidRPr="00A131CE" w:rsidTr="00C768D5">
        <w:trPr>
          <w:trHeight w:hRule="exact" w:val="846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EC4E44" w:rsidRPr="001D0561" w:rsidRDefault="00EC4E44" w:rsidP="00E91D77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Սերպանտին ինժենիրինգ</w:t>
            </w: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1D0561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EC4E44" w:rsidRPr="009E643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9E643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649000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EC4E44" w:rsidRPr="009E6431" w:rsidRDefault="00DD477F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9E643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C4E44" w:rsidRPr="004D386B" w:rsidRDefault="009E6431" w:rsidP="008B168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649000</w:t>
            </w:r>
          </w:p>
        </w:tc>
      </w:tr>
      <w:tr w:rsidR="00EC4E44" w:rsidRPr="00A131CE" w:rsidTr="00C768D5">
        <w:trPr>
          <w:trHeight w:hRule="exact" w:val="143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EC4E44" w:rsidRPr="001D0561" w:rsidRDefault="00EC4E44" w:rsidP="00E91D77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ՀՀ նախագծերի պետական արտագերատեսչական փորձաքննություն</w:t>
            </w: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="00E91D77" w:rsidRPr="00E91D77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="00E91D77">
              <w:rPr>
                <w:rFonts w:ascii="GHEA Grapalat" w:hAnsi="GHEA Grapalat" w:cs="Arial"/>
                <w:sz w:val="14"/>
                <w:szCs w:val="14"/>
                <w:lang w:val="hy-AM"/>
              </w:rPr>
              <w:t>ՓԲ</w:t>
            </w:r>
            <w:r w:rsidRP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865000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173000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C4E44" w:rsidRPr="001D0561" w:rsidRDefault="009E6431" w:rsidP="008B168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1038000</w:t>
            </w:r>
          </w:p>
        </w:tc>
      </w:tr>
      <w:tr w:rsidR="00EC4E44" w:rsidRPr="00A131CE" w:rsidTr="00C768D5">
        <w:trPr>
          <w:trHeight w:hRule="exact" w:val="56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EC4E44" w:rsidRPr="001D0561" w:rsidRDefault="00E91D77" w:rsidP="00EC4E4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Ա/Ձ </w:t>
            </w:r>
            <w:r w:rsidR="00EC4E44" w:rsidRPr="00E91D77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EC4E44" w:rsidRP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Մ</w:t>
            </w:r>
            <w:r w:rsidRPr="00E91D77">
              <w:rPr>
                <w:rFonts w:ascii="GHEA Grapalat" w:hAnsi="GHEA Grapalat" w:cs="Cambria Math"/>
                <w:sz w:val="14"/>
                <w:szCs w:val="14"/>
                <w:lang w:val="hy-AM"/>
              </w:rPr>
              <w:t>կրտիչ Մելքոնյան</w:t>
            </w:r>
            <w:r w:rsidR="00EC4E44" w:rsidRPr="00E91D77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EC4E44" w:rsidRPr="001D0561" w:rsidRDefault="009E6431" w:rsidP="00EC4E44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1152000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EC4E44" w:rsidRPr="001D0561" w:rsidRDefault="009E6431" w:rsidP="00EC4E44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C4E44" w:rsidRPr="001D0561" w:rsidRDefault="009E6431" w:rsidP="008B168C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1152000</w:t>
            </w:r>
          </w:p>
        </w:tc>
      </w:tr>
      <w:tr w:rsidR="00EC4E44" w:rsidRPr="00A131CE" w:rsidTr="00C768D5">
        <w:trPr>
          <w:trHeight w:hRule="exact" w:val="699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EC4E44" w:rsidRPr="001D0561" w:rsidRDefault="00EC4E44" w:rsidP="00E91D77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Իրտիգ</w:t>
            </w: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130000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C4E44" w:rsidRPr="001D0561" w:rsidRDefault="009E6431" w:rsidP="008B168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780000</w:t>
            </w:r>
          </w:p>
        </w:tc>
      </w:tr>
      <w:tr w:rsidR="00EC4E44" w:rsidRPr="00A131CE" w:rsidTr="00C768D5">
        <w:trPr>
          <w:trHeight w:hRule="exact" w:val="695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EC4E44" w:rsidRPr="001D0561" w:rsidRDefault="00EC4E44" w:rsidP="00EC4E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05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EC4E44" w:rsidRPr="001D0561" w:rsidRDefault="00EC4E44" w:rsidP="00E91D77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E91D77">
              <w:rPr>
                <w:rFonts w:ascii="GHEA Grapalat" w:hAnsi="GHEA Grapalat" w:cs="Arial"/>
                <w:sz w:val="14"/>
                <w:szCs w:val="14"/>
                <w:lang w:val="hy-AM"/>
              </w:rPr>
              <w:t>Շինտեխտրանս</w:t>
            </w:r>
            <w:r w:rsidRPr="001D056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» </w:t>
            </w:r>
            <w:r w:rsidRPr="001D0561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922000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EC4E44" w:rsidRPr="001D0561" w:rsidRDefault="009E6431" w:rsidP="00EC4E4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EC4E44" w:rsidRPr="001D0561" w:rsidRDefault="009E6431" w:rsidP="008B168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922000</w:t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3301F" w:rsidRPr="00A131CE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3301F" w:rsidRPr="00A131CE" w:rsidTr="00DD16E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1" w:type="dxa"/>
            <w:gridSpan w:val="2"/>
            <w:vMerge w:val="restart"/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0664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3301F" w:rsidRPr="00A131CE" w:rsidTr="00DD16EB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6645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3301F" w:rsidRPr="00A131CE" w:rsidTr="00DD16EB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3301F" w:rsidRPr="0006645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83301F" w:rsidRPr="00A131CE" w:rsidTr="00DD16EB">
        <w:trPr>
          <w:trHeight w:val="331"/>
        </w:trPr>
        <w:tc>
          <w:tcPr>
            <w:tcW w:w="2473" w:type="dxa"/>
            <w:gridSpan w:val="4"/>
            <w:shd w:val="clear" w:color="auto" w:fill="auto"/>
            <w:vAlign w:val="center"/>
          </w:tcPr>
          <w:p w:rsidR="0083301F" w:rsidRPr="0006645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:rsidR="0083301F" w:rsidRPr="0006645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664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645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3301F" w:rsidRPr="00A131CE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301F" w:rsidRPr="00CD5243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3301F" w:rsidRPr="00A131CE" w:rsidTr="000750CD">
        <w:trPr>
          <w:trHeight w:val="346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DE53D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29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="004D386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8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83301F" w:rsidRPr="00A131CE" w:rsidTr="000750CD">
        <w:trPr>
          <w:trHeight w:val="92"/>
        </w:trPr>
        <w:tc>
          <w:tcPr>
            <w:tcW w:w="4973" w:type="dxa"/>
            <w:gridSpan w:val="14"/>
            <w:vMerge w:val="restart"/>
            <w:shd w:val="clear" w:color="auto" w:fill="auto"/>
            <w:vAlign w:val="center"/>
          </w:tcPr>
          <w:p w:rsidR="0083301F" w:rsidRPr="00CD5243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524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24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3301F" w:rsidRPr="00A131CE" w:rsidTr="000750CD">
        <w:trPr>
          <w:trHeight w:val="92"/>
        </w:trPr>
        <w:tc>
          <w:tcPr>
            <w:tcW w:w="49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4D386B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31</w:t>
            </w:r>
            <w:r w:rsidR="00CD5243" w:rsidRPr="00CD5243"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  <w:t>․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8</w:t>
            </w:r>
            <w:r w:rsidR="00CD5243" w:rsidRPr="00CD5243"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  <w:t>․</w:t>
            </w:r>
            <w:r w:rsidR="0083301F" w:rsidRPr="00CD524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83301F" w:rsidRPr="00CD5243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9012B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09</w:t>
            </w:r>
            <w:r w:rsidR="0083301F" w:rsidRPr="00E9430E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4D386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09</w:t>
            </w:r>
            <w:r w:rsidR="0083301F" w:rsidRPr="00E9430E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83301F" w:rsidRPr="00E9430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83301F" w:rsidRPr="00E9430E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83301F" w:rsidRPr="00A131CE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301F" w:rsidRPr="00CD5243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D524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CD52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4D386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15.09</w:t>
            </w:r>
            <w:r w:rsidRPr="00292A5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83301F" w:rsidRPr="00A131CE" w:rsidTr="000750CD">
        <w:trPr>
          <w:trHeight w:val="344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AF10D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10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AF10DE" w:rsidRDefault="00FD6843" w:rsidP="004E1955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>Սերպանտին</w:t>
            </w:r>
            <w:proofErr w:type="spellEnd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>ինժենիրինգ»ՍՊԸ</w:t>
            </w:r>
            <w:proofErr w:type="spellEnd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gram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20</w:t>
            </w:r>
            <w:r w:rsidR="0083301F" w:rsidRPr="00AF10D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="0083301F" w:rsidRPr="00AF10D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r w:rsidR="0083301F" w:rsidRPr="00AF10D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,</w:t>
            </w:r>
            <w:proofErr w:type="gramEnd"/>
            <w:r w:rsidR="0083301F" w:rsidRPr="00AF10D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bookmarkStart w:id="0" w:name="_GoBack"/>
            <w:bookmarkEnd w:id="0"/>
          </w:p>
          <w:p w:rsidR="0083301F" w:rsidRPr="00FD6843" w:rsidRDefault="0083301F" w:rsidP="009A37EC">
            <w:pPr>
              <w:rPr>
                <w:rFonts w:ascii="GHEA Grapalat" w:hAnsi="GHEA Grapalat" w:cs="Arial"/>
                <w:sz w:val="14"/>
                <w:szCs w:val="14"/>
              </w:rPr>
            </w:pPr>
          </w:p>
          <w:p w:rsidR="0083301F" w:rsidRPr="00AF10DE" w:rsidRDefault="0083301F" w:rsidP="00AE2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83301F" w:rsidRPr="00A131CE" w:rsidTr="000750CD">
        <w:trPr>
          <w:trHeight w:val="344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A131C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3B9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4A42" w:rsidRPr="00AF10DE" w:rsidRDefault="004A4A42" w:rsidP="004A4A42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>Սերպանտին</w:t>
            </w:r>
            <w:proofErr w:type="spellEnd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>ինժենիրինգ»ՍՊԸ</w:t>
            </w:r>
            <w:proofErr w:type="spellEnd"/>
            <w:r w:rsidRPr="00FD6843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gramStart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20</w:t>
            </w:r>
            <w:r w:rsidRPr="00AF10D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Pr="00AF10D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r w:rsidRPr="00AF10D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,</w:t>
            </w:r>
            <w:proofErr w:type="gramEnd"/>
            <w:r w:rsidRPr="00AF10D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</w:p>
          <w:p w:rsidR="0083301F" w:rsidRPr="00A131CE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3301F" w:rsidRPr="00A131CE" w:rsidTr="00DD16E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1" w:type="dxa"/>
            <w:gridSpan w:val="2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3301F" w:rsidRPr="00A131CE" w:rsidTr="00DD16EB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3301F" w:rsidRPr="00A131CE" w:rsidTr="00DD16EB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3301F" w:rsidRPr="00A131CE" w:rsidTr="00DD16EB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492C5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3301F" w:rsidRPr="00A131CE" w:rsidTr="00DD16EB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3301F" w:rsidRPr="00492C58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92C5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3301F" w:rsidRPr="00492C58" w:rsidRDefault="00DE6162" w:rsidP="00DD16EB">
            <w:pPr>
              <w:rPr>
                <w:sz w:val="14"/>
                <w:szCs w:val="14"/>
              </w:rPr>
            </w:pPr>
            <w:r w:rsidRPr="00DE616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DE6162">
              <w:rPr>
                <w:rFonts w:ascii="GHEA Grapalat" w:hAnsi="GHEA Grapalat" w:cs="Arial"/>
                <w:sz w:val="14"/>
                <w:szCs w:val="14"/>
                <w:lang w:val="de-DE"/>
              </w:rPr>
              <w:t>Սերպանտին</w:t>
            </w:r>
            <w:proofErr w:type="spellEnd"/>
            <w:r w:rsidRPr="00DE616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E6162">
              <w:rPr>
                <w:rFonts w:ascii="GHEA Grapalat" w:hAnsi="GHEA Grapalat" w:cs="Arial"/>
                <w:sz w:val="14"/>
                <w:szCs w:val="14"/>
                <w:lang w:val="de-DE"/>
              </w:rPr>
              <w:t>ինժենիրինգ»ՍՊԸ</w:t>
            </w:r>
            <w:proofErr w:type="spellEnd"/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3301F" w:rsidRPr="00492C58" w:rsidRDefault="0083301F" w:rsidP="00492C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492C58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="00492C58" w:rsidRPr="00492C58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 w:rsidR="00DE6162">
              <w:rPr>
                <w:rFonts w:ascii="GHEA Grapalat" w:hAnsi="GHEA Grapalat"/>
                <w:sz w:val="16"/>
                <w:szCs w:val="16"/>
                <w:lang w:val="hy-AM"/>
              </w:rPr>
              <w:t>Ծ</w:t>
            </w:r>
            <w:r w:rsidRPr="00492C58">
              <w:rPr>
                <w:rFonts w:ascii="GHEA Grapalat" w:hAnsi="GHEA Grapalat"/>
                <w:sz w:val="16"/>
                <w:szCs w:val="16"/>
                <w:lang w:val="af-ZA"/>
              </w:rPr>
              <w:t>ՁԲ</w:t>
            </w:r>
            <w:r w:rsidR="00492C58" w:rsidRPr="00492C58">
              <w:rPr>
                <w:rFonts w:ascii="GHEA Grapalat" w:hAnsi="GHEA Grapalat"/>
                <w:sz w:val="16"/>
                <w:szCs w:val="16"/>
                <w:lang w:val="af-ZA"/>
              </w:rPr>
              <w:t>-22/0</w:t>
            </w:r>
            <w:r w:rsidR="00DE6162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83301F" w:rsidRPr="0032706A" w:rsidRDefault="00DE6162" w:rsidP="004C1E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20</w:t>
            </w:r>
            <w:r w:rsidR="0083301F" w:rsidRPr="0032706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="0083301F" w:rsidRPr="0032706A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="0083301F" w:rsidRPr="0032706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83301F" w:rsidRPr="007F55EF" w:rsidRDefault="0083301F" w:rsidP="007F5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7F55EF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մինչև </w:t>
            </w:r>
            <w:r w:rsidRPr="007F55EF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2022թ. դեկտեմբերի </w:t>
            </w:r>
            <w:r w:rsidR="007F55EF" w:rsidRPr="007F55EF">
              <w:rPr>
                <w:rFonts w:ascii="GHEA Grapalat" w:hAnsi="GHEA Grapalat" w:cs="Sylfaen"/>
                <w:sz w:val="12"/>
                <w:szCs w:val="12"/>
                <w:lang w:val="hy-AM"/>
              </w:rPr>
              <w:t>30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83301F" w:rsidRPr="005B4E73" w:rsidRDefault="00DE616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hAnsi="GHEA Grapalat" w:cs="Times Armenian"/>
                <w:sz w:val="14"/>
                <w:szCs w:val="14"/>
                <w:lang w:val="hy-AM"/>
              </w:rPr>
              <w:t>649000</w:t>
            </w:r>
          </w:p>
        </w:tc>
      </w:tr>
      <w:tr w:rsidR="0083301F" w:rsidRPr="00A131CE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3301F" w:rsidRPr="00A131CE" w:rsidTr="00DD16EB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017712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01771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30C25" w:rsidRPr="00A131CE" w:rsidTr="00DD16EB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D30C25" w:rsidRDefault="00D30C25" w:rsidP="009611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30C2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0C25" w:rsidRPr="00551575" w:rsidRDefault="007F3FAB" w:rsidP="000A606F">
            <w:pPr>
              <w:rPr>
                <w:sz w:val="14"/>
                <w:szCs w:val="14"/>
              </w:rPr>
            </w:pPr>
            <w:r w:rsidRPr="007F3FAB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7F3FAB">
              <w:rPr>
                <w:rFonts w:ascii="GHEA Grapalat" w:hAnsi="GHEA Grapalat" w:cs="Arial"/>
                <w:sz w:val="14"/>
                <w:szCs w:val="14"/>
                <w:lang w:val="de-DE"/>
              </w:rPr>
              <w:t>Սերպանտին</w:t>
            </w:r>
            <w:proofErr w:type="spellEnd"/>
            <w:r w:rsidRPr="007F3FAB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7F3FAB">
              <w:rPr>
                <w:rFonts w:ascii="GHEA Grapalat" w:hAnsi="GHEA Grapalat" w:cs="Arial"/>
                <w:sz w:val="14"/>
                <w:szCs w:val="14"/>
                <w:lang w:val="de-DE"/>
              </w:rPr>
              <w:t>ինժենիրինգ»ՍՊԸ</w:t>
            </w:r>
            <w:proofErr w:type="spellEnd"/>
          </w:p>
        </w:tc>
        <w:tc>
          <w:tcPr>
            <w:tcW w:w="26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7F3FAB" w:rsidRDefault="00D30C25" w:rsidP="007F3FAB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551575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551575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551575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Վանաձոր, </w:t>
            </w:r>
            <w:r w:rsidR="007F3FAB">
              <w:rPr>
                <w:rFonts w:ascii="GHEA Grapalat" w:hAnsi="GHEA Grapalat" w:cs="Arial"/>
                <w:sz w:val="14"/>
                <w:szCs w:val="14"/>
                <w:lang w:val="hy-AM"/>
              </w:rPr>
              <w:t>Մաշտոցի 8/1</w:t>
            </w:r>
            <w:r w:rsidRPr="00551575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Pr="00551575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7F3FAB">
              <w:rPr>
                <w:rFonts w:ascii="GHEA Grapalat" w:hAnsi="GHEA Grapalat" w:cs="Arial"/>
                <w:sz w:val="14"/>
                <w:szCs w:val="14"/>
              </w:rPr>
              <w:t xml:space="preserve"> </w:t>
            </w:r>
            <w:r w:rsidR="007F3FAB">
              <w:rPr>
                <w:rFonts w:ascii="GHEA Grapalat" w:hAnsi="GHEA Grapalat" w:cs="Arial"/>
                <w:sz w:val="14"/>
                <w:szCs w:val="14"/>
                <w:lang w:val="hy-AM"/>
              </w:rPr>
              <w:t>+</w:t>
            </w:r>
            <w:r w:rsidR="007F3FAB">
              <w:rPr>
                <w:rFonts w:ascii="GHEA Grapalat" w:hAnsi="GHEA Grapalat" w:cs="Arial"/>
                <w:sz w:val="14"/>
                <w:szCs w:val="14"/>
              </w:rPr>
              <w:t>374</w:t>
            </w:r>
            <w:r w:rsidRPr="00551575">
              <w:rPr>
                <w:rFonts w:ascii="GHEA Grapalat" w:hAnsi="GHEA Grapalat" w:cs="Arial"/>
                <w:sz w:val="14"/>
                <w:szCs w:val="14"/>
              </w:rPr>
              <w:t></w:t>
            </w:r>
            <w:r w:rsidR="007F3FAB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93</w:t>
            </w:r>
            <w:r w:rsidRPr="0055157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="007F3FAB">
              <w:rPr>
                <w:rFonts w:ascii="GHEA Grapalat" w:hAnsi="GHEA Grapalat" w:cs="Arial"/>
                <w:sz w:val="14"/>
                <w:szCs w:val="14"/>
                <w:lang w:val="hy-AM"/>
              </w:rPr>
              <w:t>77 66 95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551575" w:rsidRDefault="007F3FAB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de-DE"/>
              </w:rPr>
              <w:t>koshtoyansamvel@gmail.com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2E6E92" w:rsidRDefault="007F3FAB" w:rsidP="004F45B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220053332981000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0C25" w:rsidRPr="007F3FAB" w:rsidRDefault="007F3FAB" w:rsidP="004F45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 w:cs="Arial"/>
                <w:sz w:val="14"/>
                <w:szCs w:val="14"/>
              </w:rPr>
              <w:t>06938006</w:t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3301F" w:rsidRPr="00A131CE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1F" w:rsidRPr="00113DC7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01F" w:rsidRPr="00113DC7" w:rsidRDefault="0083301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3D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113DC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13DC7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83301F" w:rsidRPr="00E9430E" w:rsidRDefault="0083301F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3301F" w:rsidRPr="00E9430E" w:rsidRDefault="0083301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3301F" w:rsidRPr="00E9430E" w:rsidRDefault="0083301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3301F" w:rsidRPr="00A131CE" w:rsidRDefault="0083301F" w:rsidP="00786B2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levon1.59@mail.ru:</w:t>
            </w: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:rsidR="0083301F" w:rsidRPr="00A131C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3301F" w:rsidRPr="001E4123" w:rsidTr="000750CD">
        <w:trPr>
          <w:trHeight w:val="475"/>
        </w:trPr>
        <w:tc>
          <w:tcPr>
            <w:tcW w:w="25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83301F" w:rsidRPr="00E9430E" w:rsidRDefault="009D371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 w:rsidR="0083301F" w:rsidRPr="00E9430E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83301F" w:rsidRPr="00E9430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83301F" w:rsidRPr="001E4123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3301F" w:rsidRPr="00A131CE" w:rsidTr="000750CD">
        <w:trPr>
          <w:trHeight w:val="427"/>
        </w:trPr>
        <w:tc>
          <w:tcPr>
            <w:tcW w:w="25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83301F" w:rsidRPr="00A131CE" w:rsidTr="000750CD">
        <w:trPr>
          <w:trHeight w:val="427"/>
        </w:trPr>
        <w:tc>
          <w:tcPr>
            <w:tcW w:w="25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E9430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E9430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E9430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3301F" w:rsidRPr="00A131CE" w:rsidTr="000750CD">
        <w:trPr>
          <w:trHeight w:val="427"/>
        </w:trPr>
        <w:tc>
          <w:tcPr>
            <w:tcW w:w="25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3301F" w:rsidRPr="00A131CE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83301F" w:rsidRPr="00E9430E" w:rsidRDefault="0083301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3301F" w:rsidRPr="00A131CE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3301F" w:rsidRPr="00A131CE" w:rsidTr="000750CD">
        <w:trPr>
          <w:trHeight w:val="47"/>
        </w:trPr>
        <w:tc>
          <w:tcPr>
            <w:tcW w:w="33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301F" w:rsidRPr="00E9430E" w:rsidRDefault="0083301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943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3301F" w:rsidRPr="0022631D" w:rsidTr="000750CD">
        <w:trPr>
          <w:trHeight w:val="47"/>
        </w:trPr>
        <w:tc>
          <w:tcPr>
            <w:tcW w:w="3328" w:type="dxa"/>
            <w:gridSpan w:val="7"/>
            <w:shd w:val="clear" w:color="auto" w:fill="auto"/>
            <w:vAlign w:val="center"/>
          </w:tcPr>
          <w:p w:rsidR="0083301F" w:rsidRPr="00027C01" w:rsidRDefault="00027C0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Նաիրա Չատինյան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83301F" w:rsidRPr="00027C01" w:rsidRDefault="00027C01" w:rsidP="00164A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043-11-91-57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:rsidR="0083301F" w:rsidRPr="00E9430E" w:rsidRDefault="0083301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9430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1C" w:rsidRDefault="009D371C" w:rsidP="0022631D">
      <w:pPr>
        <w:spacing w:before="0" w:after="0"/>
      </w:pPr>
      <w:r>
        <w:separator/>
      </w:r>
    </w:p>
  </w:endnote>
  <w:endnote w:type="continuationSeparator" w:id="0">
    <w:p w:rsidR="009D371C" w:rsidRDefault="009D371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1C" w:rsidRDefault="009D371C" w:rsidP="0022631D">
      <w:pPr>
        <w:spacing w:before="0" w:after="0"/>
      </w:pPr>
      <w:r>
        <w:separator/>
      </w:r>
    </w:p>
  </w:footnote>
  <w:footnote w:type="continuationSeparator" w:id="0">
    <w:p w:rsidR="009D371C" w:rsidRDefault="009D371C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3301F" w:rsidRPr="00871366" w:rsidRDefault="0083301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3301F" w:rsidRPr="002D0BF6" w:rsidRDefault="0083301F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3301F" w:rsidRPr="0078682E" w:rsidRDefault="0083301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83301F" w:rsidRPr="0078682E" w:rsidRDefault="0083301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83301F" w:rsidRPr="00005B9C" w:rsidRDefault="0083301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301"/>
    <w:rsid w:val="00007FBC"/>
    <w:rsid w:val="00012170"/>
    <w:rsid w:val="0001641D"/>
    <w:rsid w:val="00016A89"/>
    <w:rsid w:val="00017712"/>
    <w:rsid w:val="00027C01"/>
    <w:rsid w:val="000325CE"/>
    <w:rsid w:val="00040787"/>
    <w:rsid w:val="00044EA8"/>
    <w:rsid w:val="00046707"/>
    <w:rsid w:val="00046CCF"/>
    <w:rsid w:val="00051ECE"/>
    <w:rsid w:val="00065E17"/>
    <w:rsid w:val="0006645E"/>
    <w:rsid w:val="00067A41"/>
    <w:rsid w:val="0007023C"/>
    <w:rsid w:val="0007090E"/>
    <w:rsid w:val="00073D66"/>
    <w:rsid w:val="000750CD"/>
    <w:rsid w:val="00083A7A"/>
    <w:rsid w:val="0009222C"/>
    <w:rsid w:val="00092FAC"/>
    <w:rsid w:val="000A457B"/>
    <w:rsid w:val="000A750A"/>
    <w:rsid w:val="000B0199"/>
    <w:rsid w:val="000B234D"/>
    <w:rsid w:val="000C4B1F"/>
    <w:rsid w:val="000C7008"/>
    <w:rsid w:val="000D4186"/>
    <w:rsid w:val="000E1E13"/>
    <w:rsid w:val="000E4FF1"/>
    <w:rsid w:val="000E68CE"/>
    <w:rsid w:val="000F2B43"/>
    <w:rsid w:val="000F3398"/>
    <w:rsid w:val="000F376D"/>
    <w:rsid w:val="000F3EAA"/>
    <w:rsid w:val="001009D3"/>
    <w:rsid w:val="00101238"/>
    <w:rsid w:val="001016FC"/>
    <w:rsid w:val="001021B0"/>
    <w:rsid w:val="001059BF"/>
    <w:rsid w:val="00112A39"/>
    <w:rsid w:val="00113DC7"/>
    <w:rsid w:val="0013621C"/>
    <w:rsid w:val="001362AB"/>
    <w:rsid w:val="00136DE0"/>
    <w:rsid w:val="00150B26"/>
    <w:rsid w:val="00162999"/>
    <w:rsid w:val="00164A7A"/>
    <w:rsid w:val="00172F15"/>
    <w:rsid w:val="0018422F"/>
    <w:rsid w:val="001A1999"/>
    <w:rsid w:val="001A23BA"/>
    <w:rsid w:val="001A7B6C"/>
    <w:rsid w:val="001B1AD2"/>
    <w:rsid w:val="001C1BE1"/>
    <w:rsid w:val="001D0561"/>
    <w:rsid w:val="001D5233"/>
    <w:rsid w:val="001D6BA7"/>
    <w:rsid w:val="001E0091"/>
    <w:rsid w:val="001E0C79"/>
    <w:rsid w:val="001E4123"/>
    <w:rsid w:val="001F2E3A"/>
    <w:rsid w:val="00203E94"/>
    <w:rsid w:val="002041A4"/>
    <w:rsid w:val="00205E1B"/>
    <w:rsid w:val="002107A0"/>
    <w:rsid w:val="0022631D"/>
    <w:rsid w:val="0023219F"/>
    <w:rsid w:val="00232714"/>
    <w:rsid w:val="0023492B"/>
    <w:rsid w:val="00292A53"/>
    <w:rsid w:val="002933F2"/>
    <w:rsid w:val="00295B92"/>
    <w:rsid w:val="002B2158"/>
    <w:rsid w:val="002B76C9"/>
    <w:rsid w:val="002B7DA1"/>
    <w:rsid w:val="002C136A"/>
    <w:rsid w:val="002C2C2E"/>
    <w:rsid w:val="002C7A15"/>
    <w:rsid w:val="002D0CC9"/>
    <w:rsid w:val="002D2461"/>
    <w:rsid w:val="002E4E6F"/>
    <w:rsid w:val="002E6E92"/>
    <w:rsid w:val="002F16CC"/>
    <w:rsid w:val="002F1FEB"/>
    <w:rsid w:val="00301D5F"/>
    <w:rsid w:val="003063ED"/>
    <w:rsid w:val="00313B1E"/>
    <w:rsid w:val="00317569"/>
    <w:rsid w:val="0032706A"/>
    <w:rsid w:val="00346945"/>
    <w:rsid w:val="0034773E"/>
    <w:rsid w:val="003501F1"/>
    <w:rsid w:val="003542D3"/>
    <w:rsid w:val="00371B1D"/>
    <w:rsid w:val="0037596F"/>
    <w:rsid w:val="0038017E"/>
    <w:rsid w:val="00380F7A"/>
    <w:rsid w:val="00381E5D"/>
    <w:rsid w:val="00393861"/>
    <w:rsid w:val="003B0DD0"/>
    <w:rsid w:val="003B2758"/>
    <w:rsid w:val="003C1588"/>
    <w:rsid w:val="003C313A"/>
    <w:rsid w:val="003D2A64"/>
    <w:rsid w:val="003D4789"/>
    <w:rsid w:val="003E073A"/>
    <w:rsid w:val="003E13B5"/>
    <w:rsid w:val="003E3D40"/>
    <w:rsid w:val="003E6978"/>
    <w:rsid w:val="003F5099"/>
    <w:rsid w:val="00406F04"/>
    <w:rsid w:val="00413CD1"/>
    <w:rsid w:val="004146AD"/>
    <w:rsid w:val="004208FC"/>
    <w:rsid w:val="00425796"/>
    <w:rsid w:val="00427C0D"/>
    <w:rsid w:val="00431ABC"/>
    <w:rsid w:val="00433E3C"/>
    <w:rsid w:val="00437E1C"/>
    <w:rsid w:val="00453853"/>
    <w:rsid w:val="00466CC4"/>
    <w:rsid w:val="00472069"/>
    <w:rsid w:val="004724BC"/>
    <w:rsid w:val="00474C2F"/>
    <w:rsid w:val="004764CD"/>
    <w:rsid w:val="0048393F"/>
    <w:rsid w:val="00484592"/>
    <w:rsid w:val="0048602F"/>
    <w:rsid w:val="004875E0"/>
    <w:rsid w:val="00492C58"/>
    <w:rsid w:val="004A4A42"/>
    <w:rsid w:val="004C014B"/>
    <w:rsid w:val="004C1E93"/>
    <w:rsid w:val="004C5689"/>
    <w:rsid w:val="004D078F"/>
    <w:rsid w:val="004D386B"/>
    <w:rsid w:val="004D5343"/>
    <w:rsid w:val="004E1955"/>
    <w:rsid w:val="004E376E"/>
    <w:rsid w:val="004E5A3B"/>
    <w:rsid w:val="004F0449"/>
    <w:rsid w:val="004F45BD"/>
    <w:rsid w:val="004F4C77"/>
    <w:rsid w:val="00500B9B"/>
    <w:rsid w:val="005030F3"/>
    <w:rsid w:val="00503BCC"/>
    <w:rsid w:val="00516151"/>
    <w:rsid w:val="00521448"/>
    <w:rsid w:val="005227FA"/>
    <w:rsid w:val="00542D56"/>
    <w:rsid w:val="00546023"/>
    <w:rsid w:val="00546C34"/>
    <w:rsid w:val="00550789"/>
    <w:rsid w:val="00551575"/>
    <w:rsid w:val="005570D5"/>
    <w:rsid w:val="005600CA"/>
    <w:rsid w:val="0056049F"/>
    <w:rsid w:val="00561856"/>
    <w:rsid w:val="0056316D"/>
    <w:rsid w:val="0056632C"/>
    <w:rsid w:val="005737F9"/>
    <w:rsid w:val="00585EE2"/>
    <w:rsid w:val="00587E89"/>
    <w:rsid w:val="005930E0"/>
    <w:rsid w:val="005943FE"/>
    <w:rsid w:val="00595B46"/>
    <w:rsid w:val="005A4E8C"/>
    <w:rsid w:val="005A4EA1"/>
    <w:rsid w:val="005B0028"/>
    <w:rsid w:val="005B2345"/>
    <w:rsid w:val="005B4E73"/>
    <w:rsid w:val="005C2198"/>
    <w:rsid w:val="005C2C0B"/>
    <w:rsid w:val="005D2226"/>
    <w:rsid w:val="005D5FBD"/>
    <w:rsid w:val="005E4210"/>
    <w:rsid w:val="005E4FD6"/>
    <w:rsid w:val="00607C9A"/>
    <w:rsid w:val="00607DEB"/>
    <w:rsid w:val="00643B98"/>
    <w:rsid w:val="006449A4"/>
    <w:rsid w:val="00646760"/>
    <w:rsid w:val="00655D2A"/>
    <w:rsid w:val="00661E56"/>
    <w:rsid w:val="0066308D"/>
    <w:rsid w:val="00684D52"/>
    <w:rsid w:val="00690ECB"/>
    <w:rsid w:val="006924D2"/>
    <w:rsid w:val="00693535"/>
    <w:rsid w:val="006A2824"/>
    <w:rsid w:val="006A2A0C"/>
    <w:rsid w:val="006A38B4"/>
    <w:rsid w:val="006B2E21"/>
    <w:rsid w:val="006B3694"/>
    <w:rsid w:val="006C0266"/>
    <w:rsid w:val="006D03AE"/>
    <w:rsid w:val="006E0D92"/>
    <w:rsid w:val="006E1A83"/>
    <w:rsid w:val="006E59D7"/>
    <w:rsid w:val="006E7435"/>
    <w:rsid w:val="006F19E7"/>
    <w:rsid w:val="006F2779"/>
    <w:rsid w:val="00703779"/>
    <w:rsid w:val="007060FC"/>
    <w:rsid w:val="00712A62"/>
    <w:rsid w:val="00713F04"/>
    <w:rsid w:val="00714585"/>
    <w:rsid w:val="00715FD7"/>
    <w:rsid w:val="007174DF"/>
    <w:rsid w:val="00717B2D"/>
    <w:rsid w:val="0072783C"/>
    <w:rsid w:val="007363C0"/>
    <w:rsid w:val="00736BF7"/>
    <w:rsid w:val="007436EF"/>
    <w:rsid w:val="00744FFF"/>
    <w:rsid w:val="00746C36"/>
    <w:rsid w:val="00754C12"/>
    <w:rsid w:val="00765956"/>
    <w:rsid w:val="00767E46"/>
    <w:rsid w:val="007732E7"/>
    <w:rsid w:val="0078682E"/>
    <w:rsid w:val="00786B2E"/>
    <w:rsid w:val="0079487D"/>
    <w:rsid w:val="007B57EC"/>
    <w:rsid w:val="007B74A0"/>
    <w:rsid w:val="007D03D4"/>
    <w:rsid w:val="007D33C9"/>
    <w:rsid w:val="007D4FDB"/>
    <w:rsid w:val="007D6B08"/>
    <w:rsid w:val="007E4EBA"/>
    <w:rsid w:val="007E6C6F"/>
    <w:rsid w:val="007F3FAB"/>
    <w:rsid w:val="007F55EF"/>
    <w:rsid w:val="00800C73"/>
    <w:rsid w:val="0080729A"/>
    <w:rsid w:val="0081420B"/>
    <w:rsid w:val="0081448A"/>
    <w:rsid w:val="008240E3"/>
    <w:rsid w:val="008265A2"/>
    <w:rsid w:val="0083301F"/>
    <w:rsid w:val="00846EE1"/>
    <w:rsid w:val="008642FC"/>
    <w:rsid w:val="0086690B"/>
    <w:rsid w:val="008677DE"/>
    <w:rsid w:val="00874C45"/>
    <w:rsid w:val="00884C4B"/>
    <w:rsid w:val="008B07F4"/>
    <w:rsid w:val="008B131A"/>
    <w:rsid w:val="008C4E62"/>
    <w:rsid w:val="008D180C"/>
    <w:rsid w:val="008D3980"/>
    <w:rsid w:val="008E0728"/>
    <w:rsid w:val="008E493A"/>
    <w:rsid w:val="008F2C23"/>
    <w:rsid w:val="008F4E0F"/>
    <w:rsid w:val="008F5234"/>
    <w:rsid w:val="009012BD"/>
    <w:rsid w:val="00906745"/>
    <w:rsid w:val="00911CF7"/>
    <w:rsid w:val="00924058"/>
    <w:rsid w:val="00926056"/>
    <w:rsid w:val="00961113"/>
    <w:rsid w:val="009709F5"/>
    <w:rsid w:val="009729DF"/>
    <w:rsid w:val="00976705"/>
    <w:rsid w:val="00977BD6"/>
    <w:rsid w:val="00980EF4"/>
    <w:rsid w:val="00987052"/>
    <w:rsid w:val="00987863"/>
    <w:rsid w:val="009962F5"/>
    <w:rsid w:val="009A37EC"/>
    <w:rsid w:val="009B0757"/>
    <w:rsid w:val="009B2522"/>
    <w:rsid w:val="009B261C"/>
    <w:rsid w:val="009B54BB"/>
    <w:rsid w:val="009C5E0F"/>
    <w:rsid w:val="009D099E"/>
    <w:rsid w:val="009D371C"/>
    <w:rsid w:val="009D6012"/>
    <w:rsid w:val="009E6431"/>
    <w:rsid w:val="009E6AE1"/>
    <w:rsid w:val="009E75FF"/>
    <w:rsid w:val="009F64D0"/>
    <w:rsid w:val="00A10366"/>
    <w:rsid w:val="00A131CE"/>
    <w:rsid w:val="00A306F5"/>
    <w:rsid w:val="00A31820"/>
    <w:rsid w:val="00A34864"/>
    <w:rsid w:val="00A44CC5"/>
    <w:rsid w:val="00A46934"/>
    <w:rsid w:val="00A540C8"/>
    <w:rsid w:val="00A608C6"/>
    <w:rsid w:val="00A6369E"/>
    <w:rsid w:val="00A74F6E"/>
    <w:rsid w:val="00A81066"/>
    <w:rsid w:val="00A84F9B"/>
    <w:rsid w:val="00A854F6"/>
    <w:rsid w:val="00A856AC"/>
    <w:rsid w:val="00A90709"/>
    <w:rsid w:val="00A90FD1"/>
    <w:rsid w:val="00A948E0"/>
    <w:rsid w:val="00A97B7D"/>
    <w:rsid w:val="00AA32E4"/>
    <w:rsid w:val="00AA4635"/>
    <w:rsid w:val="00AA660F"/>
    <w:rsid w:val="00AC06A8"/>
    <w:rsid w:val="00AC4AB1"/>
    <w:rsid w:val="00AC59F0"/>
    <w:rsid w:val="00AC74FF"/>
    <w:rsid w:val="00AD07B9"/>
    <w:rsid w:val="00AD275A"/>
    <w:rsid w:val="00AD59DC"/>
    <w:rsid w:val="00AE2E2C"/>
    <w:rsid w:val="00AE5174"/>
    <w:rsid w:val="00AF10DE"/>
    <w:rsid w:val="00B011DE"/>
    <w:rsid w:val="00B04CD5"/>
    <w:rsid w:val="00B16BC7"/>
    <w:rsid w:val="00B20DA4"/>
    <w:rsid w:val="00B210EE"/>
    <w:rsid w:val="00B24543"/>
    <w:rsid w:val="00B33A6F"/>
    <w:rsid w:val="00B41D51"/>
    <w:rsid w:val="00B42495"/>
    <w:rsid w:val="00B4523D"/>
    <w:rsid w:val="00B464A0"/>
    <w:rsid w:val="00B54D13"/>
    <w:rsid w:val="00B54D8D"/>
    <w:rsid w:val="00B65018"/>
    <w:rsid w:val="00B6752C"/>
    <w:rsid w:val="00B70A39"/>
    <w:rsid w:val="00B75762"/>
    <w:rsid w:val="00B82327"/>
    <w:rsid w:val="00B833B6"/>
    <w:rsid w:val="00B90933"/>
    <w:rsid w:val="00B91DE2"/>
    <w:rsid w:val="00B94ABC"/>
    <w:rsid w:val="00B94EA2"/>
    <w:rsid w:val="00B958E3"/>
    <w:rsid w:val="00BA03B0"/>
    <w:rsid w:val="00BA2A45"/>
    <w:rsid w:val="00BA587A"/>
    <w:rsid w:val="00BB0A93"/>
    <w:rsid w:val="00BC332F"/>
    <w:rsid w:val="00BD162C"/>
    <w:rsid w:val="00BD1EBE"/>
    <w:rsid w:val="00BD3D4E"/>
    <w:rsid w:val="00BD426C"/>
    <w:rsid w:val="00BE140F"/>
    <w:rsid w:val="00BF0927"/>
    <w:rsid w:val="00BF1465"/>
    <w:rsid w:val="00BF30A8"/>
    <w:rsid w:val="00BF4745"/>
    <w:rsid w:val="00BF7750"/>
    <w:rsid w:val="00C03CB3"/>
    <w:rsid w:val="00C04A54"/>
    <w:rsid w:val="00C1067E"/>
    <w:rsid w:val="00C1480C"/>
    <w:rsid w:val="00C15BF7"/>
    <w:rsid w:val="00C20C6F"/>
    <w:rsid w:val="00C2139C"/>
    <w:rsid w:val="00C27E4B"/>
    <w:rsid w:val="00C35AD1"/>
    <w:rsid w:val="00C411BC"/>
    <w:rsid w:val="00C5214D"/>
    <w:rsid w:val="00C55106"/>
    <w:rsid w:val="00C556DE"/>
    <w:rsid w:val="00C65F18"/>
    <w:rsid w:val="00C74865"/>
    <w:rsid w:val="00C768D5"/>
    <w:rsid w:val="00C84DF7"/>
    <w:rsid w:val="00C87899"/>
    <w:rsid w:val="00C906BC"/>
    <w:rsid w:val="00C90DA4"/>
    <w:rsid w:val="00C96337"/>
    <w:rsid w:val="00C96BED"/>
    <w:rsid w:val="00CA0D78"/>
    <w:rsid w:val="00CA235F"/>
    <w:rsid w:val="00CB3CFA"/>
    <w:rsid w:val="00CB44D2"/>
    <w:rsid w:val="00CB6DFA"/>
    <w:rsid w:val="00CB7BC6"/>
    <w:rsid w:val="00CC1F23"/>
    <w:rsid w:val="00CD512F"/>
    <w:rsid w:val="00CD5243"/>
    <w:rsid w:val="00CD563F"/>
    <w:rsid w:val="00CE1314"/>
    <w:rsid w:val="00CE67D2"/>
    <w:rsid w:val="00CF07A2"/>
    <w:rsid w:val="00CF1F70"/>
    <w:rsid w:val="00CF2012"/>
    <w:rsid w:val="00D003F3"/>
    <w:rsid w:val="00D038C3"/>
    <w:rsid w:val="00D12500"/>
    <w:rsid w:val="00D23486"/>
    <w:rsid w:val="00D30C25"/>
    <w:rsid w:val="00D30C7C"/>
    <w:rsid w:val="00D350DE"/>
    <w:rsid w:val="00D36189"/>
    <w:rsid w:val="00D656E3"/>
    <w:rsid w:val="00D7669B"/>
    <w:rsid w:val="00D80C64"/>
    <w:rsid w:val="00D9404C"/>
    <w:rsid w:val="00DA1371"/>
    <w:rsid w:val="00DB536B"/>
    <w:rsid w:val="00DC6914"/>
    <w:rsid w:val="00DC7BF6"/>
    <w:rsid w:val="00DD16EB"/>
    <w:rsid w:val="00DD2167"/>
    <w:rsid w:val="00DD477F"/>
    <w:rsid w:val="00DD74CA"/>
    <w:rsid w:val="00DE06F1"/>
    <w:rsid w:val="00DE1EFB"/>
    <w:rsid w:val="00DE53DC"/>
    <w:rsid w:val="00DE6162"/>
    <w:rsid w:val="00DF1F9F"/>
    <w:rsid w:val="00E0021F"/>
    <w:rsid w:val="00E10A14"/>
    <w:rsid w:val="00E243EA"/>
    <w:rsid w:val="00E337CA"/>
    <w:rsid w:val="00E33A25"/>
    <w:rsid w:val="00E4188B"/>
    <w:rsid w:val="00E54C4D"/>
    <w:rsid w:val="00E56328"/>
    <w:rsid w:val="00E613D7"/>
    <w:rsid w:val="00E745F5"/>
    <w:rsid w:val="00E826F0"/>
    <w:rsid w:val="00E85B65"/>
    <w:rsid w:val="00E86A05"/>
    <w:rsid w:val="00E91D77"/>
    <w:rsid w:val="00E9430E"/>
    <w:rsid w:val="00EA01A2"/>
    <w:rsid w:val="00EA568C"/>
    <w:rsid w:val="00EA767F"/>
    <w:rsid w:val="00EB56A6"/>
    <w:rsid w:val="00EB59EE"/>
    <w:rsid w:val="00EC1DB0"/>
    <w:rsid w:val="00EC4E44"/>
    <w:rsid w:val="00ED5540"/>
    <w:rsid w:val="00ED7B2C"/>
    <w:rsid w:val="00EE7201"/>
    <w:rsid w:val="00EE7FC1"/>
    <w:rsid w:val="00EF16D0"/>
    <w:rsid w:val="00EF6D12"/>
    <w:rsid w:val="00EF6FEE"/>
    <w:rsid w:val="00EF7153"/>
    <w:rsid w:val="00EF7AD4"/>
    <w:rsid w:val="00F01C7D"/>
    <w:rsid w:val="00F10AFE"/>
    <w:rsid w:val="00F25D75"/>
    <w:rsid w:val="00F27E08"/>
    <w:rsid w:val="00F31004"/>
    <w:rsid w:val="00F464F8"/>
    <w:rsid w:val="00F5002A"/>
    <w:rsid w:val="00F50713"/>
    <w:rsid w:val="00F54517"/>
    <w:rsid w:val="00F60382"/>
    <w:rsid w:val="00F63907"/>
    <w:rsid w:val="00F64167"/>
    <w:rsid w:val="00F6673B"/>
    <w:rsid w:val="00F77AAD"/>
    <w:rsid w:val="00F86AB2"/>
    <w:rsid w:val="00F916C4"/>
    <w:rsid w:val="00F92525"/>
    <w:rsid w:val="00F93656"/>
    <w:rsid w:val="00F94358"/>
    <w:rsid w:val="00FA4B13"/>
    <w:rsid w:val="00FA53BE"/>
    <w:rsid w:val="00FA627C"/>
    <w:rsid w:val="00FA6D93"/>
    <w:rsid w:val="00FA79E9"/>
    <w:rsid w:val="00FB097B"/>
    <w:rsid w:val="00FB2FDC"/>
    <w:rsid w:val="00FB39FA"/>
    <w:rsid w:val="00FD6843"/>
    <w:rsid w:val="00FD6B98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355EB-3788-4020-8C69-8234DD5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B54D8D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B54D8D"/>
    <w:rPr>
      <w:rFonts w:ascii="Baltica" w:eastAsia="Times New Roman" w:hAnsi="Baltica" w:cs="Times New Roman"/>
      <w:sz w:val="20"/>
      <w:szCs w:val="20"/>
      <w:lang w:val="af-ZA"/>
    </w:rPr>
  </w:style>
  <w:style w:type="character" w:styleId="aa">
    <w:name w:val="Hyperlink"/>
    <w:basedOn w:val="a0"/>
    <w:uiPriority w:val="99"/>
    <w:unhideWhenUsed/>
    <w:rsid w:val="009B5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5F31-8D1B-468C-8957-CFF823D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Zmix</cp:lastModifiedBy>
  <cp:revision>594</cp:revision>
  <cp:lastPrinted>2021-04-06T07:47:00Z</cp:lastPrinted>
  <dcterms:created xsi:type="dcterms:W3CDTF">2021-06-28T12:08:00Z</dcterms:created>
  <dcterms:modified xsi:type="dcterms:W3CDTF">2022-09-20T11:09:00Z</dcterms:modified>
</cp:coreProperties>
</file>