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981DFA">
      <w:pPr>
        <w:jc w:val="center"/>
        <w:rPr>
          <w:rFonts w:ascii="GHEA Grapalat" w:hAnsi="GHEA Grapalat"/>
          <w:b/>
          <w:bCs/>
        </w:rPr>
      </w:pPr>
      <w:r w:rsidRPr="00981DFA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224E5B">
        <w:rPr>
          <w:rFonts w:ascii="GHEA Grapalat" w:hAnsi="GHEA Grapalat"/>
        </w:rPr>
        <w:t xml:space="preserve">                           25</w:t>
      </w:r>
      <w:r w:rsidR="003E72B4">
        <w:rPr>
          <w:rFonts w:ascii="GHEA Grapalat" w:hAnsi="GHEA Grapalat"/>
        </w:rPr>
        <w:t>/10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9172EA" w:rsidRDefault="009752F6" w:rsidP="009752F6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9172EA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9172EA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9172EA">
        <w:rPr>
          <w:rFonts w:ascii="GHEA Grapalat" w:hAnsi="GHEA Grapalat"/>
          <w:b/>
          <w:sz w:val="28"/>
          <w:szCs w:val="32"/>
        </w:rPr>
        <w:t xml:space="preserve"> </w:t>
      </w:r>
      <w:r w:rsidR="00224E5B">
        <w:rPr>
          <w:rFonts w:ascii="GHEA Grapalat" w:hAnsi="GHEA Grapalat"/>
          <w:b/>
          <w:sz w:val="28"/>
          <w:szCs w:val="32"/>
        </w:rPr>
        <w:t xml:space="preserve"> 16</w:t>
      </w:r>
      <w:r w:rsidRPr="009172EA">
        <w:rPr>
          <w:rFonts w:ascii="GHEA Grapalat" w:hAnsi="GHEA Grapalat"/>
          <w:b/>
          <w:sz w:val="28"/>
          <w:szCs w:val="32"/>
        </w:rPr>
        <w:t xml:space="preserve"> </w:t>
      </w:r>
    </w:p>
    <w:p w:rsidR="009172EA" w:rsidRPr="009172EA" w:rsidRDefault="00F3412E" w:rsidP="00A9259F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>
        <w:rPr>
          <w:rFonts w:ascii="GHEA Grapalat" w:hAnsi="GHEA Grapalat"/>
          <w:b/>
          <w:sz w:val="28"/>
          <w:szCs w:val="32"/>
        </w:rPr>
        <w:t>ՅՈԹԵՐՈՐԴ ՆՍՏԱՇՐՋԱՆԻ ԵՐԿՐՈՐԴ</w:t>
      </w:r>
      <w:r w:rsidR="00C2212E" w:rsidRPr="009172EA">
        <w:rPr>
          <w:rFonts w:ascii="GHEA Grapalat" w:hAnsi="GHEA Grapalat"/>
          <w:b/>
          <w:sz w:val="28"/>
          <w:szCs w:val="32"/>
        </w:rPr>
        <w:t xml:space="preserve"> ՆԻՍՏԻ</w:t>
      </w:r>
    </w:p>
    <w:p w:rsidR="00A51A69" w:rsidRDefault="00484ED4" w:rsidP="00A9259F">
      <w:pPr>
        <w:spacing w:line="360" w:lineRule="auto"/>
        <w:ind w:firstLine="501"/>
        <w:jc w:val="both"/>
        <w:rPr>
          <w:rFonts w:ascii="GHEA Grapalat" w:hAnsi="GHEA Grapalat"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F3412E">
        <w:rPr>
          <w:rFonts w:ascii="GHEA Grapalat" w:hAnsi="GHEA Grapalat"/>
        </w:rPr>
        <w:t>հոկտեմբերի</w:t>
      </w:r>
      <w:proofErr w:type="spellEnd"/>
      <w:r w:rsidR="00F3412E">
        <w:rPr>
          <w:rFonts w:ascii="GHEA Grapalat" w:hAnsi="GHEA Grapalat"/>
        </w:rPr>
        <w:t xml:space="preserve"> 25</w:t>
      </w:r>
      <w:r w:rsidR="00162614">
        <w:rPr>
          <w:rFonts w:ascii="GHEA Grapalat" w:hAnsi="GHEA Grapalat"/>
        </w:rPr>
        <w:t xml:space="preserve">-ին </w:t>
      </w:r>
      <w:proofErr w:type="spellStart"/>
      <w:r w:rsidR="00162614">
        <w:rPr>
          <w:rFonts w:ascii="GHEA Grapalat" w:hAnsi="GHEA Grapalat"/>
        </w:rPr>
        <w:t>Ստեփանավանի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համայնքապետարանի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դահլիճում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կայացավ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Ստեփանավան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յոթերորդ</w:t>
      </w:r>
      <w:proofErr w:type="spellEnd"/>
      <w:r w:rsidR="00F3412E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նստաշրջանի</w:t>
      </w:r>
      <w:proofErr w:type="spellEnd"/>
      <w:r w:rsidR="00F3412E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երկրորդ</w:t>
      </w:r>
      <w:proofErr w:type="spellEnd"/>
      <w:r w:rsidR="00F3412E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նիստը</w:t>
      </w:r>
      <w:proofErr w:type="spellEnd"/>
      <w:r w:rsidR="00F3412E">
        <w:rPr>
          <w:rFonts w:ascii="GHEA Grapalat" w:hAnsi="GHEA Grapalat"/>
        </w:rPr>
        <w:t>:</w:t>
      </w:r>
    </w:p>
    <w:p w:rsidR="00F3412E" w:rsidRDefault="00F3412E" w:rsidP="00A9259F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Նիստին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անդամներ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Հրահատ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Աբրահամյանը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Արմե</w:t>
      </w:r>
      <w:r w:rsidR="00A9259F">
        <w:rPr>
          <w:rFonts w:ascii="GHEA Grapalat" w:hAnsi="GHEA Grapalat"/>
        </w:rPr>
        <w:t>ն</w:t>
      </w:r>
      <w:proofErr w:type="spellEnd"/>
      <w:r w:rsidR="00A9259F">
        <w:rPr>
          <w:rFonts w:ascii="GHEA Grapalat" w:hAnsi="GHEA Grapalat"/>
        </w:rPr>
        <w:t xml:space="preserve"> Փ. </w:t>
      </w:r>
      <w:proofErr w:type="spellStart"/>
      <w:r w:rsidR="00A9259F">
        <w:rPr>
          <w:rFonts w:ascii="GHEA Grapalat" w:hAnsi="GHEA Grapalat"/>
        </w:rPr>
        <w:t>Գրիգորյանը</w:t>
      </w:r>
      <w:proofErr w:type="spellEnd"/>
      <w:r w:rsidR="00A9259F">
        <w:rPr>
          <w:rFonts w:ascii="GHEA Grapalat" w:hAnsi="GHEA Grapalat"/>
        </w:rPr>
        <w:t xml:space="preserve">, </w:t>
      </w:r>
      <w:proofErr w:type="spellStart"/>
      <w:r w:rsidR="00A9259F">
        <w:rPr>
          <w:rFonts w:ascii="GHEA Grapalat" w:hAnsi="GHEA Grapalat"/>
        </w:rPr>
        <w:t>Անուշ</w:t>
      </w:r>
      <w:proofErr w:type="spellEnd"/>
      <w:r w:rsidR="00A9259F">
        <w:rPr>
          <w:rFonts w:ascii="GHEA Grapalat" w:hAnsi="GHEA Grapalat"/>
        </w:rPr>
        <w:t xml:space="preserve"> </w:t>
      </w:r>
      <w:proofErr w:type="spellStart"/>
      <w:r w:rsidR="00A9259F">
        <w:rPr>
          <w:rFonts w:ascii="GHEA Grapalat" w:hAnsi="GHEA Grapalat"/>
        </w:rPr>
        <w:t>Բաղդասար</w:t>
      </w:r>
      <w:r>
        <w:rPr>
          <w:rFonts w:ascii="GHEA Grapalat" w:hAnsi="GHEA Grapalat"/>
        </w:rPr>
        <w:t>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Ատոմ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Գագինյանը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Ջոն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Կիրակոսյանը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Արծրուն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Հակոբյանը,Աղունիկ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Նալբանդյանը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Արթուր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Պապյանը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Անդրանիկ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Տոնոյանը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Սյուզաննա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Նազարյանը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Վարսիկ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Ասրյանը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Լիլիա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Հարությունյանը,Հմայակ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</w:t>
      </w:r>
      <w:r w:rsidR="00DA1D8A">
        <w:rPr>
          <w:rFonts w:ascii="GHEA Grapalat" w:hAnsi="GHEA Grapalat"/>
        </w:rPr>
        <w:t>արտիրոսյանը</w:t>
      </w:r>
      <w:proofErr w:type="spellEnd"/>
      <w:r w:rsidR="00DA1D8A">
        <w:rPr>
          <w:rFonts w:ascii="GHEA Grapalat" w:hAnsi="GHEA Grapalat"/>
        </w:rPr>
        <w:t xml:space="preserve">, </w:t>
      </w:r>
      <w:proofErr w:type="spellStart"/>
      <w:r w:rsidR="00DA1D8A">
        <w:rPr>
          <w:rFonts w:ascii="GHEA Grapalat" w:hAnsi="GHEA Grapalat"/>
        </w:rPr>
        <w:t>Արմեն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Ջուլհակյանը:Նիստին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ներկա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էին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համայնքապետարանի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աշխատակիցներ</w:t>
      </w:r>
      <w:proofErr w:type="spellEnd"/>
      <w:r w:rsidR="00DA1D8A">
        <w:rPr>
          <w:rFonts w:ascii="GHEA Grapalat" w:hAnsi="GHEA Grapalat"/>
        </w:rPr>
        <w:t xml:space="preserve">, </w:t>
      </w:r>
      <w:proofErr w:type="spellStart"/>
      <w:r w:rsidR="00DA1D8A">
        <w:rPr>
          <w:rFonts w:ascii="GHEA Grapalat" w:hAnsi="GHEA Grapalat"/>
        </w:rPr>
        <w:t>վարչական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ղեկավարներ:Նիստը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վարում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համայնքի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ղեկավարի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առաջին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տեղակալ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Հրահատ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Աբրահամյանը:Նիստը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հեռարձակվում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առցանց</w:t>
      </w:r>
      <w:proofErr w:type="spellEnd"/>
      <w:r w:rsidR="00DA1D8A">
        <w:rPr>
          <w:rFonts w:ascii="GHEA Grapalat" w:hAnsi="GHEA Grapalat"/>
        </w:rPr>
        <w:t>:</w:t>
      </w:r>
    </w:p>
    <w:p w:rsidR="00DA1D8A" w:rsidRDefault="00DA1D8A" w:rsidP="00A9259F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Ներկայացվեց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օրակարգը</w:t>
      </w:r>
      <w:proofErr w:type="spellEnd"/>
      <w:r>
        <w:rPr>
          <w:rFonts w:ascii="GHEA Grapalat" w:hAnsi="GHEA Grapalat"/>
        </w:rPr>
        <w:t>.</w:t>
      </w:r>
      <w:proofErr w:type="gramEnd"/>
    </w:p>
    <w:p w:rsidR="00DA1D8A" w:rsidRPr="00A1662F" w:rsidRDefault="00DA1D8A" w:rsidP="00A9259F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 w:rsidRPr="00A1662F">
        <w:rPr>
          <w:rFonts w:ascii="GHEA Grapalat" w:hAnsi="GHEA Grapalat" w:cs="Sylfaen"/>
        </w:rPr>
        <w:t xml:space="preserve">ՅՈԹԵՐՈՐԴ  ՆՍՏԱՇՐՋԱՆԻ ԵՐԿՐՈՐԴ </w:t>
      </w:r>
      <w:r w:rsidRPr="00A1662F">
        <w:rPr>
          <w:rFonts w:ascii="GHEA Grapalat" w:hAnsi="GHEA Grapalat"/>
        </w:rPr>
        <w:t xml:space="preserve">ՆԻՍՏԻ </w:t>
      </w:r>
      <w:r w:rsidRPr="00A1662F">
        <w:rPr>
          <w:rFonts w:ascii="GHEA Grapalat" w:hAnsi="GHEA Grapalat"/>
          <w:lang w:val="hy-AM"/>
        </w:rPr>
        <w:t>ՕՐԱԿԱՐԳԸ ՀԱՍՏԱՏԵԼՈՒ ՄԱՍԻՆ</w:t>
      </w:r>
    </w:p>
    <w:p w:rsidR="00DA1D8A" w:rsidRPr="00DA1D8A" w:rsidRDefault="00DA1D8A" w:rsidP="00A9259F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/>
        </w:rPr>
      </w:pPr>
      <w:r w:rsidRPr="00E614D9">
        <w:rPr>
          <w:rFonts w:ascii="GHEA Grapalat" w:hAnsi="GHEA Grapalat"/>
        </w:rPr>
        <w:t xml:space="preserve">ՀԱՅԱՍՏԱՆԻ ՀԱՆՐԱՊԵՏՈՒԹՅԱՆ ԼՈՌՈՒ ՄԱՐԶԻ </w:t>
      </w:r>
      <w:r w:rsidRPr="00E614D9">
        <w:rPr>
          <w:rFonts w:ascii="GHEA Grapalat" w:hAnsi="GHEA Grapalat"/>
          <w:lang w:val="hy-AM"/>
        </w:rPr>
        <w:t xml:space="preserve">ՍՏԵՓԱՆԱՎԱՆԻ </w:t>
      </w:r>
      <w:r w:rsidRPr="00E614D9">
        <w:rPr>
          <w:rFonts w:ascii="GHEA Grapalat" w:hAnsi="GHEA Grapalat"/>
        </w:rPr>
        <w:t>ՀԱՄԱՅՆՔԱՊԵՏԱՐԱՆԻ ԱՇԽԱՏԱԿԱԶՄԻ ԿԱՌՈՒՑՎԱԾՔԸ, ԱՇԽԱՏԱԿԻՑՆԵՐԻ</w:t>
      </w:r>
      <w:r w:rsidRPr="00E614D9">
        <w:rPr>
          <w:rFonts w:ascii="GHEA Grapalat" w:hAnsi="GHEA Grapalat"/>
          <w:lang w:val="hy-AM"/>
        </w:rPr>
        <w:t xml:space="preserve"> ԹՎԱՔԱՆԱԿԸ, ՀԱՍՏԻՔԱՑՈՒՑԱԿԸ </w:t>
      </w:r>
      <w:r w:rsidRPr="00E614D9">
        <w:rPr>
          <w:rFonts w:ascii="GHEA Grapalat" w:hAnsi="GHEA Grapalat"/>
        </w:rPr>
        <w:t>ԵՎ</w:t>
      </w:r>
      <w:r w:rsidRPr="00E614D9">
        <w:rPr>
          <w:rFonts w:ascii="GHEA Grapalat" w:hAnsi="GHEA Grapalat"/>
          <w:lang w:val="hy-AM"/>
        </w:rPr>
        <w:t xml:space="preserve"> ՊԱՇՏՈՆԱՅԻՆ ԴՐՈՒՅՔԱՉԱՓԵՐԸ ՀԱՍՏԱՏԵԼՈՒ</w:t>
      </w:r>
      <w:r w:rsidRPr="00E614D9">
        <w:rPr>
          <w:rFonts w:ascii="GHEA Grapalat" w:hAnsi="GHEA Grapalat"/>
        </w:rPr>
        <w:t xml:space="preserve"> ԵՎ </w:t>
      </w:r>
      <w:r w:rsidRPr="00E614D9">
        <w:rPr>
          <w:rFonts w:ascii="GHEA Grapalat" w:hAnsi="GHEA Grapalat"/>
          <w:lang w:val="hy-AM"/>
        </w:rPr>
        <w:t xml:space="preserve"> ԱՎԱԳԱՆՈՒ </w:t>
      </w:r>
      <w:r w:rsidRPr="00E614D9">
        <w:rPr>
          <w:rFonts w:ascii="GHEA Grapalat" w:hAnsi="GHEA Grapalat"/>
        </w:rPr>
        <w:t xml:space="preserve">2024 ԹՎԱԿԱՆԻ ԱՊՐԻԼԻ 17-Ի ԹԻՎ 39-Ա </w:t>
      </w:r>
      <w:r w:rsidRPr="00E614D9">
        <w:rPr>
          <w:rFonts w:ascii="GHEA Grapalat" w:hAnsi="GHEA Grapalat"/>
          <w:lang w:val="hy-AM"/>
        </w:rPr>
        <w:t>ՈՐՈՇՈՒՄ</w:t>
      </w:r>
      <w:r w:rsidRPr="00E614D9">
        <w:rPr>
          <w:rFonts w:ascii="GHEA Grapalat" w:hAnsi="GHEA Grapalat"/>
        </w:rPr>
        <w:t>Ը</w:t>
      </w:r>
      <w:r w:rsidRPr="00E614D9">
        <w:rPr>
          <w:rFonts w:ascii="GHEA Grapalat" w:hAnsi="GHEA Grapalat"/>
          <w:lang w:val="hy-AM"/>
        </w:rPr>
        <w:t xml:space="preserve"> ՈՒԺԸ ԿՈՐՑՐԱԾ ՃԱՆԱՉԵԼՈՒ ՄԱՍԻՆ</w:t>
      </w:r>
    </w:p>
    <w:p w:rsidR="00DA1D8A" w:rsidRDefault="00DA1D8A" w:rsidP="00A9259F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b/>
        </w:rPr>
      </w:pPr>
      <w:r w:rsidRPr="006E4B53">
        <w:rPr>
          <w:rStyle w:val="a7"/>
          <w:rFonts w:ascii="GHEA Grapalat" w:hAnsi="GHEA Grapalat"/>
          <w:b w:val="0"/>
        </w:rPr>
        <w:t>ՀԱՄԱՅՆՔԱՅԻՆ ՍԵՓԱԿԱՆՈՒԹՅՈՒՆ ՀԱՆԴԻՍԱՑՈՂ ՀՈՂԵՐԻ ՕՏԱՐՄԱՆ ՄԱՍԻՆ</w:t>
      </w:r>
      <w:r>
        <w:rPr>
          <w:rFonts w:ascii="GHEA Grapalat" w:hAnsi="GHEA Grapalat" w:cs="Sylfaen"/>
          <w:b/>
        </w:rPr>
        <w:t xml:space="preserve"> </w:t>
      </w:r>
    </w:p>
    <w:p w:rsidR="00525215" w:rsidRPr="00525215" w:rsidRDefault="00525215" w:rsidP="00A9259F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</w:rPr>
      </w:pPr>
      <w:r w:rsidRPr="00525215">
        <w:rPr>
          <w:rFonts w:ascii="GHEA Grapalat" w:hAnsi="GHEA Grapalat" w:cs="Sylfaen"/>
        </w:rPr>
        <w:t>ԼԵՆԴՐՈՇ ՀԱԿՈԲՋԱՆՅԱՆԻՆ ԳՐՔԻ ՏՊԱԳՐՈՒԹՅԱՆ ՀԱՄԱՐ ԳՈՒՄԱՐ ՀԱՏԿԱՑՆԵԼՈՒ ՀԱՄԱՐ</w:t>
      </w:r>
    </w:p>
    <w:p w:rsidR="00DA1D8A" w:rsidRPr="000F1B51" w:rsidRDefault="00DA1D8A" w:rsidP="00A9259F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bCs/>
        </w:rPr>
      </w:pPr>
      <w:r w:rsidRPr="000F1B51">
        <w:rPr>
          <w:rFonts w:ascii="GHEA Grapalat" w:hAnsi="GHEA Grapalat"/>
          <w:lang w:val="hy-AM"/>
        </w:rPr>
        <w:t xml:space="preserve">ՍՏԵՓԱՆԱՎԱՆ ՀԱՄԱՅՆՔԻ ԱՎԱԳԱՆՈՒ </w:t>
      </w:r>
      <w:r w:rsidRPr="000F1B51">
        <w:rPr>
          <w:rFonts w:ascii="GHEA Grapalat" w:hAnsi="GHEA Grapalat"/>
        </w:rPr>
        <w:t>ՅՈԹԵՐՈՐԴ</w:t>
      </w:r>
      <w:r w:rsidRPr="000F1B51">
        <w:rPr>
          <w:rFonts w:ascii="GHEA Grapalat" w:hAnsi="GHEA Grapalat"/>
          <w:lang w:val="hy-AM"/>
        </w:rPr>
        <w:t xml:space="preserve"> ՆՍՏԱՇՐՋԱՆԻ</w:t>
      </w:r>
      <w:r w:rsidRPr="000F1B51">
        <w:rPr>
          <w:rFonts w:ascii="GHEA Grapalat" w:hAnsi="GHEA Grapalat"/>
        </w:rPr>
        <w:t xml:space="preserve"> ԵՐՐՈՐԴ ՆԻՍՏԻ </w:t>
      </w:r>
      <w:r w:rsidRPr="000F1B51">
        <w:rPr>
          <w:rFonts w:ascii="GHEA Grapalat" w:hAnsi="GHEA Grapalat"/>
          <w:lang w:val="hy-AM"/>
        </w:rPr>
        <w:t>ԳՈՒՄԱՐՄԱՆ ՕՐԸ ՍԱՀՄԱՆԵԼՈՒ ՄԱՍԻՆ</w:t>
      </w:r>
    </w:p>
    <w:p w:rsidR="00DA1D8A" w:rsidRDefault="00DA1D8A" w:rsidP="00A9259F">
      <w:pPr>
        <w:spacing w:line="360" w:lineRule="auto"/>
        <w:ind w:firstLine="501"/>
        <w:jc w:val="both"/>
        <w:rPr>
          <w:rFonts w:ascii="GHEA Grapalat" w:hAnsi="GHEA Grapalat" w:cs="Sylfaen"/>
          <w:color w:val="000000" w:themeColor="text1"/>
        </w:rPr>
      </w:pPr>
    </w:p>
    <w:p w:rsidR="001D5252" w:rsidRDefault="001D5252" w:rsidP="00A9259F">
      <w:pPr>
        <w:spacing w:line="360" w:lineRule="auto"/>
        <w:ind w:firstLine="501"/>
        <w:jc w:val="both"/>
        <w:rPr>
          <w:rFonts w:ascii="GHEA Grapalat" w:hAnsi="GHEA Grapalat"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</w:rPr>
        <w:lastRenderedPageBreak/>
        <w:t>Աշխատակազմի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քարտուղարը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ներկայացրեց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>
        <w:rPr>
          <w:rFonts w:ascii="GHEA Grapalat" w:hAnsi="GHEA Grapalat" w:cs="Sylfaen"/>
          <w:color w:val="000000" w:themeColor="text1"/>
        </w:rPr>
        <w:t>որ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4-րդ </w:t>
      </w:r>
      <w:proofErr w:type="spellStart"/>
      <w:r>
        <w:rPr>
          <w:rFonts w:ascii="GHEA Grapalat" w:hAnsi="GHEA Grapalat" w:cs="Sylfaen"/>
          <w:color w:val="000000" w:themeColor="text1"/>
        </w:rPr>
        <w:t>հարցը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պետք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color w:val="000000" w:themeColor="text1"/>
        </w:rPr>
        <w:t>օրակարգից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հանվի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>
        <w:rPr>
          <w:rFonts w:ascii="GHEA Grapalat" w:hAnsi="GHEA Grapalat" w:cs="Sylfaen"/>
          <w:color w:val="000000" w:themeColor="text1"/>
        </w:rPr>
        <w:t>քանի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որ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Լ. </w:t>
      </w:r>
      <w:proofErr w:type="spellStart"/>
      <w:r>
        <w:rPr>
          <w:rFonts w:ascii="GHEA Grapalat" w:hAnsi="GHEA Grapalat" w:cs="Sylfaen"/>
          <w:color w:val="000000" w:themeColor="text1"/>
        </w:rPr>
        <w:t>Հակոբջանյանը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հրաժարվել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color w:val="000000" w:themeColor="text1"/>
        </w:rPr>
        <w:t>գումարից</w:t>
      </w:r>
      <w:proofErr w:type="spellEnd"/>
      <w:r>
        <w:rPr>
          <w:rFonts w:ascii="GHEA Grapalat" w:hAnsi="GHEA Grapalat" w:cs="Sylfaen"/>
          <w:color w:val="000000" w:themeColor="text1"/>
        </w:rPr>
        <w:t>:</w:t>
      </w:r>
    </w:p>
    <w:p w:rsidR="001D5252" w:rsidRDefault="001D5252" w:rsidP="00A9259F">
      <w:pPr>
        <w:spacing w:line="360" w:lineRule="auto"/>
        <w:ind w:firstLine="501"/>
        <w:jc w:val="both"/>
        <w:rPr>
          <w:rFonts w:ascii="GHEA Grapalat" w:hAnsi="GHEA Grapalat"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</w:rPr>
        <w:t>Ներկայացվեց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նաև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լրացուցիչ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մեկ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այլ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հարց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՝ </w:t>
      </w:r>
      <w:proofErr w:type="spellStart"/>
      <w:r>
        <w:rPr>
          <w:rFonts w:ascii="GHEA Grapalat" w:hAnsi="GHEA Grapalat" w:cs="Sylfaen"/>
          <w:color w:val="000000" w:themeColor="text1"/>
        </w:rPr>
        <w:t>Ստեփանավան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քաղաքի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փողոցից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սկիզբ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առնող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փակուղու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անվանման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վերաբերյալ</w:t>
      </w:r>
      <w:proofErr w:type="spellEnd"/>
      <w:r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>
        <w:rPr>
          <w:rFonts w:ascii="GHEA Grapalat" w:hAnsi="GHEA Grapalat" w:cs="Sylfaen"/>
          <w:color w:val="000000" w:themeColor="text1"/>
        </w:rPr>
        <w:t>որը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կզեկուցի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Գ. </w:t>
      </w:r>
      <w:proofErr w:type="spellStart"/>
      <w:r>
        <w:rPr>
          <w:rFonts w:ascii="GHEA Grapalat" w:hAnsi="GHEA Grapalat" w:cs="Sylfaen"/>
          <w:color w:val="000000" w:themeColor="text1"/>
        </w:rPr>
        <w:t>Շիրմազանյանը</w:t>
      </w:r>
      <w:proofErr w:type="spellEnd"/>
      <w:r>
        <w:rPr>
          <w:rFonts w:ascii="GHEA Grapalat" w:hAnsi="GHEA Grapalat" w:cs="Sylfaen"/>
          <w:color w:val="000000" w:themeColor="text1"/>
        </w:rPr>
        <w:t>:</w:t>
      </w:r>
    </w:p>
    <w:p w:rsidR="00DA1D8A" w:rsidRPr="001D5252" w:rsidRDefault="001D5252" w:rsidP="00A9259F">
      <w:pPr>
        <w:spacing w:line="360" w:lineRule="auto"/>
        <w:ind w:firstLine="501"/>
        <w:jc w:val="both"/>
        <w:rPr>
          <w:rFonts w:ascii="GHEA Grapalat" w:hAnsi="GHEA Grapalat"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</w:rPr>
        <w:t>Հաստատվեց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նիստի</w:t>
      </w:r>
      <w:proofErr w:type="spellEnd"/>
      <w:r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</w:rPr>
        <w:t>օրակարգը</w:t>
      </w:r>
      <w:proofErr w:type="spellEnd"/>
      <w:r>
        <w:rPr>
          <w:rFonts w:ascii="GHEA Grapalat" w:hAnsi="GHEA Grapalat" w:cs="Sylfaen"/>
          <w:color w:val="000000" w:themeColor="text1"/>
        </w:rPr>
        <w:t xml:space="preserve">: </w:t>
      </w:r>
    </w:p>
    <w:p w:rsidR="0077474D" w:rsidRPr="00E57C69" w:rsidRDefault="0077474D" w:rsidP="00A9259F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BB1A14" w:rsidRPr="00DA1D8A" w:rsidRDefault="00DA1D8A" w:rsidP="00A9259F">
      <w:pPr>
        <w:spacing w:line="360" w:lineRule="auto"/>
        <w:jc w:val="both"/>
        <w:rPr>
          <w:rFonts w:ascii="GHEA Grapalat" w:hAnsi="GHEA Grapalat"/>
          <w:lang w:val="hy-AM"/>
        </w:rPr>
      </w:pPr>
      <w:r w:rsidRPr="00DA1D8A">
        <w:rPr>
          <w:rFonts w:ascii="GHEA Grapalat" w:hAnsi="GHEA Grapalat" w:cs="Sylfaen"/>
          <w:lang w:val="hy-AM"/>
        </w:rPr>
        <w:t>1.</w:t>
      </w:r>
      <w:r w:rsidR="008F7C93" w:rsidRPr="003E72B4">
        <w:rPr>
          <w:rFonts w:ascii="GHEA Grapalat" w:hAnsi="GHEA Grapalat" w:cs="Sylfaen"/>
          <w:b/>
          <w:lang w:val="hy-AM"/>
        </w:rPr>
        <w:t xml:space="preserve"> </w:t>
      </w: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 w:rsidRPr="00DA1D8A">
        <w:rPr>
          <w:rFonts w:ascii="GHEA Grapalat" w:hAnsi="GHEA Grapalat" w:cs="Sylfaen"/>
          <w:lang w:val="hy-AM"/>
        </w:rPr>
        <w:t xml:space="preserve">ՅՈԹԵՐՈՐԴ  ՆՍՏԱՇՐՋԱՆԻ ԵՐԿՐՈՐԴ </w:t>
      </w:r>
      <w:r w:rsidRPr="00DA1D8A">
        <w:rPr>
          <w:rFonts w:ascii="GHEA Grapalat" w:hAnsi="GHEA Grapalat"/>
          <w:lang w:val="hy-AM"/>
        </w:rPr>
        <w:t xml:space="preserve">ՆԻՍՏԻ </w:t>
      </w:r>
      <w:r w:rsidRPr="00A1662F">
        <w:rPr>
          <w:rFonts w:ascii="GHEA Grapalat" w:hAnsi="GHEA Grapalat"/>
          <w:lang w:val="hy-AM"/>
        </w:rPr>
        <w:t>ՕՐԱԿԱՐԳԸ ՀԱՍՏԱՏԵԼՈՒ ՄԱՍԻՆ</w:t>
      </w:r>
      <w:r w:rsidRPr="00DA1D8A">
        <w:rPr>
          <w:rFonts w:ascii="GHEA Grapalat" w:hAnsi="GHEA Grapalat"/>
          <w:lang w:val="hy-AM"/>
        </w:rPr>
        <w:t xml:space="preserve"> </w:t>
      </w:r>
      <w:r w:rsidR="00BB1A14"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573096" w:rsidRPr="00573096">
        <w:rPr>
          <w:rFonts w:ascii="GHEA Grapalat" w:hAnsi="GHEA Grapalat" w:cs="Times Armenian"/>
          <w:b/>
          <w:lang w:val="hy-AM"/>
        </w:rPr>
        <w:t>ՀՐԱՀԱՏ ԱԲՐԱՀԱՄՅԱՆ</w:t>
      </w:r>
      <w:r w:rsidR="00BB1A14" w:rsidRPr="00E57C69">
        <w:rPr>
          <w:rFonts w:ascii="GHEA Grapalat" w:hAnsi="GHEA Grapalat" w:cs="Times Armenian"/>
          <w:b/>
          <w:lang w:val="hy-AM"/>
        </w:rPr>
        <w:t>)</w:t>
      </w:r>
    </w:p>
    <w:p w:rsidR="00BB1A14" w:rsidRPr="00DA1D8A" w:rsidRDefault="00DA1D8A" w:rsidP="00A9259F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A1D8A">
        <w:rPr>
          <w:rFonts w:ascii="GHEA Grapalat" w:hAnsi="GHEA Grapalat" w:cs="Sylfaen"/>
          <w:lang w:val="hy-AM"/>
        </w:rPr>
        <w:t>Օրակարգը և դիտարկումները լսելուց հետո ավագանու անդամները հաստատեցին օրակարգը:</w:t>
      </w:r>
    </w:p>
    <w:p w:rsidR="00F81D11" w:rsidRPr="004A01CC" w:rsidRDefault="004F0B62" w:rsidP="00A9259F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="00F81D11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DA1D8A">
        <w:rPr>
          <w:rFonts w:ascii="GHEA Grapalat" w:hAnsi="GHEA Grapalat" w:cs="Times Armenian"/>
          <w:lang w:val="hy-AM"/>
        </w:rPr>
        <w:t>1</w:t>
      </w:r>
      <w:r w:rsidR="00B81CB3">
        <w:rPr>
          <w:rFonts w:ascii="GHEA Grapalat" w:hAnsi="GHEA Grapalat" w:cs="Times Armenian"/>
          <w:lang w:val="hy-AM"/>
        </w:rPr>
        <w:t>1</w:t>
      </w:r>
      <w:r w:rsidR="00B81CB3" w:rsidRPr="00B81CB3">
        <w:rPr>
          <w:rFonts w:ascii="GHEA Grapalat" w:hAnsi="GHEA Grapalat" w:cs="Times Armenian"/>
          <w:lang w:val="hy-AM"/>
        </w:rPr>
        <w:t>2</w:t>
      </w:r>
      <w:r w:rsidR="00F81D11" w:rsidRPr="00AF6702">
        <w:rPr>
          <w:rFonts w:ascii="GHEA Grapalat" w:hAnsi="GHEA Grapalat" w:cs="Times Armenian"/>
          <w:lang w:val="hy-AM"/>
        </w:rPr>
        <w:t>-Ա/</w:t>
      </w:r>
    </w:p>
    <w:p w:rsidR="00DA1D8A" w:rsidRPr="00E57C69" w:rsidRDefault="00DA1D8A" w:rsidP="00A9259F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DA1D8A" w:rsidRPr="00DA1D8A" w:rsidRDefault="00DA1D8A" w:rsidP="00A9259F">
      <w:pPr>
        <w:spacing w:line="360" w:lineRule="auto"/>
        <w:rPr>
          <w:rFonts w:ascii="GHEA Grapalat" w:hAnsi="GHEA Grapalat"/>
          <w:lang w:val="hy-AM"/>
        </w:rPr>
      </w:pPr>
      <w:r w:rsidRPr="00DA1D8A">
        <w:rPr>
          <w:rFonts w:ascii="GHEA Grapalat" w:hAnsi="GHEA Grapalat" w:cs="Times Armenian"/>
          <w:lang w:val="hy-AM"/>
        </w:rPr>
        <w:t>2.</w:t>
      </w:r>
      <w:r w:rsidRPr="00DA1D8A">
        <w:rPr>
          <w:rFonts w:ascii="GHEA Grapalat" w:hAnsi="GHEA Grapalat"/>
          <w:lang w:val="hy-AM"/>
        </w:rPr>
        <w:t xml:space="preserve"> ՀԱՅԱՍՏԱՆԻ ՀԱՆՐԱՊԵՏՈՒԹՅԱՆ ԼՈՌՈՒ ՄԱՐԶԻ </w:t>
      </w:r>
      <w:r w:rsidRPr="00E614D9">
        <w:rPr>
          <w:rFonts w:ascii="GHEA Grapalat" w:hAnsi="GHEA Grapalat"/>
          <w:lang w:val="hy-AM"/>
        </w:rPr>
        <w:t xml:space="preserve">ՍՏԵՓԱՆԱՎԱՆԻ </w:t>
      </w:r>
      <w:r w:rsidRPr="00DA1D8A">
        <w:rPr>
          <w:rFonts w:ascii="GHEA Grapalat" w:hAnsi="GHEA Grapalat"/>
          <w:lang w:val="hy-AM"/>
        </w:rPr>
        <w:t>ՀԱՄԱՅՆՔԱՊԵՏԱՐԱՆԻ ԱՇԽԱՏԱԿԱԶՄԻ ԿԱՌՈՒՑՎԱԾՔԸ, ԱՇԽԱՏԱԿԻՑՆԵՐԻ</w:t>
      </w:r>
      <w:r w:rsidRPr="00E614D9">
        <w:rPr>
          <w:rFonts w:ascii="GHEA Grapalat" w:hAnsi="GHEA Grapalat"/>
          <w:lang w:val="hy-AM"/>
        </w:rPr>
        <w:t xml:space="preserve"> ԹՎԱՔԱՆԱԿԸ, ՀԱՍՏԻՔԱՑՈՒՑԱԿԸ </w:t>
      </w:r>
      <w:r w:rsidRPr="00DA1D8A">
        <w:rPr>
          <w:rFonts w:ascii="GHEA Grapalat" w:hAnsi="GHEA Grapalat"/>
          <w:lang w:val="hy-AM"/>
        </w:rPr>
        <w:t>ԵՎ</w:t>
      </w:r>
      <w:r w:rsidRPr="00E614D9">
        <w:rPr>
          <w:rFonts w:ascii="GHEA Grapalat" w:hAnsi="GHEA Grapalat"/>
          <w:lang w:val="hy-AM"/>
        </w:rPr>
        <w:t xml:space="preserve"> ՊԱՇՏՈՆԱՅԻՆ ԴՐՈՒՅՔԱՉԱՓԵՐԸ ՀԱՍՏԱՏԵԼՈՒ</w:t>
      </w:r>
      <w:r w:rsidRPr="00DA1D8A">
        <w:rPr>
          <w:rFonts w:ascii="GHEA Grapalat" w:hAnsi="GHEA Grapalat"/>
          <w:lang w:val="hy-AM"/>
        </w:rPr>
        <w:t xml:space="preserve"> ԵՎ </w:t>
      </w:r>
      <w:r w:rsidRPr="00E614D9">
        <w:rPr>
          <w:rFonts w:ascii="GHEA Grapalat" w:hAnsi="GHEA Grapalat"/>
          <w:lang w:val="hy-AM"/>
        </w:rPr>
        <w:t xml:space="preserve"> ԱՎԱԳԱՆՈՒ </w:t>
      </w:r>
      <w:r w:rsidRPr="00DA1D8A">
        <w:rPr>
          <w:rFonts w:ascii="GHEA Grapalat" w:hAnsi="GHEA Grapalat"/>
          <w:lang w:val="hy-AM"/>
        </w:rPr>
        <w:t xml:space="preserve">2024 ԹՎԱԿԱՆԻ ԱՊՐԻԼԻ 17-Ի ԹԻՎ 39-Ա </w:t>
      </w:r>
      <w:r w:rsidRPr="00E614D9">
        <w:rPr>
          <w:rFonts w:ascii="GHEA Grapalat" w:hAnsi="GHEA Grapalat"/>
          <w:lang w:val="hy-AM"/>
        </w:rPr>
        <w:t>ՈՐՈՇՈՒՄ</w:t>
      </w:r>
      <w:r w:rsidRPr="00DA1D8A">
        <w:rPr>
          <w:rFonts w:ascii="GHEA Grapalat" w:hAnsi="GHEA Grapalat"/>
          <w:lang w:val="hy-AM"/>
        </w:rPr>
        <w:t>Ը</w:t>
      </w:r>
      <w:r w:rsidRPr="00E614D9">
        <w:rPr>
          <w:rFonts w:ascii="GHEA Grapalat" w:hAnsi="GHEA Grapalat"/>
          <w:lang w:val="hy-AM"/>
        </w:rPr>
        <w:t xml:space="preserve"> ՈՒԺԸ ԿՈՐՑՐԱԾ ՃԱՆԱՉԵԼՈՒ ՄԱՍԻՆ</w:t>
      </w:r>
      <w:r w:rsidRPr="00DA1D8A">
        <w:rPr>
          <w:rFonts w:ascii="GHEA Grapalat" w:hAnsi="GHEA Grapalat"/>
          <w:lang w:val="hy-AM"/>
        </w:rPr>
        <w:t xml:space="preserve"> </w:t>
      </w:r>
      <w:r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Pr="00DA1D8A">
        <w:rPr>
          <w:rFonts w:ascii="GHEA Grapalat" w:hAnsi="GHEA Grapalat" w:cs="Times Armenian"/>
          <w:b/>
          <w:lang w:val="hy-AM"/>
        </w:rPr>
        <w:t>ՀԱՍՄԻԿ ՄՈՎՍԻՍՅԱՆ</w:t>
      </w:r>
      <w:r w:rsidRPr="00E57C69">
        <w:rPr>
          <w:rFonts w:ascii="GHEA Grapalat" w:hAnsi="GHEA Grapalat" w:cs="Times Armenian"/>
          <w:b/>
          <w:lang w:val="hy-AM"/>
        </w:rPr>
        <w:t>)</w:t>
      </w:r>
      <w:r w:rsidRPr="00DA1D8A">
        <w:rPr>
          <w:rFonts w:ascii="GHEA Grapalat" w:hAnsi="GHEA Grapalat"/>
          <w:lang w:val="hy-AM"/>
        </w:rPr>
        <w:t xml:space="preserve"> </w:t>
      </w:r>
    </w:p>
    <w:p w:rsidR="00583C28" w:rsidRPr="004A01CC" w:rsidRDefault="006408FF" w:rsidP="00A9259F">
      <w:pPr>
        <w:spacing w:line="360" w:lineRule="auto"/>
        <w:rPr>
          <w:rFonts w:ascii="GHEA Grapalat" w:hAnsi="GHEA Grapalat" w:cs="Times Armenian"/>
          <w:lang w:val="hy-AM"/>
        </w:rPr>
      </w:pPr>
      <w:r w:rsidRPr="004A01CC">
        <w:rPr>
          <w:rFonts w:ascii="GHEA Grapalat" w:hAnsi="GHEA Grapalat" w:cs="Times Armenian"/>
          <w:lang w:val="hy-AM"/>
        </w:rPr>
        <w:tab/>
        <w:t xml:space="preserve">Զեկուցողը հայտնեց, որ Ստեփանավանի համայնքապետարանի աշխատակազմի հաստիքացուցակում կատարվել են փոփոխություններ:Բացվել է մեկ բաժին՝ ճարտարապետության և հողաշինության՝ հինգ աշխատակիցներով:Բոլոր աշխատողների աշխատավարձերը պահպանվել են  և ավելին՝ բարձրացվել: Բարձրացվել  են նաև  ՀՈԱԿ-ների  աշխատողների  աշխատավարձերը: Ավագանու անդամներից  Լ. Հարությունյանը հարցրեց, թե ինչ գործառույթ են իրագործում </w:t>
      </w:r>
      <w:r w:rsidR="00583C28" w:rsidRPr="004A01CC">
        <w:rPr>
          <w:rFonts w:ascii="GHEA Grapalat" w:hAnsi="GHEA Grapalat" w:cs="Times Armenian"/>
          <w:lang w:val="hy-AM"/>
        </w:rPr>
        <w:t xml:space="preserve"> բաժիններում չներառված աշխատողները:</w:t>
      </w:r>
    </w:p>
    <w:p w:rsidR="00583C28" w:rsidRPr="004A01CC" w:rsidRDefault="00583C28" w:rsidP="00A9259F">
      <w:pPr>
        <w:spacing w:line="360" w:lineRule="auto"/>
        <w:rPr>
          <w:rFonts w:ascii="GHEA Grapalat" w:hAnsi="GHEA Grapalat" w:cs="Times Armenian"/>
          <w:lang w:val="hy-AM"/>
        </w:rPr>
      </w:pPr>
      <w:r w:rsidRPr="004A01CC">
        <w:rPr>
          <w:rFonts w:ascii="GHEA Grapalat" w:hAnsi="GHEA Grapalat" w:cs="Times Armenian"/>
          <w:lang w:val="hy-AM"/>
        </w:rPr>
        <w:t>Աշխատակազմի քարտուղար Հ. Մովսիսյանը նշեց յուրաքանչյուր աշխատողի գործոռույթը:</w:t>
      </w:r>
    </w:p>
    <w:p w:rsidR="00DA1D8A" w:rsidRPr="004A01CC" w:rsidRDefault="00583C28" w:rsidP="00A9259F">
      <w:pPr>
        <w:spacing w:line="360" w:lineRule="auto"/>
        <w:rPr>
          <w:rFonts w:ascii="GHEA Grapalat" w:hAnsi="GHEA Grapalat" w:cs="Times Armenian"/>
          <w:lang w:val="hy-AM"/>
        </w:rPr>
      </w:pPr>
      <w:r w:rsidRPr="004A01CC">
        <w:rPr>
          <w:rFonts w:ascii="GHEA Grapalat" w:hAnsi="GHEA Grapalat" w:cs="Times Armenian"/>
          <w:lang w:val="hy-AM"/>
        </w:rPr>
        <w:t>Հաստիքացուցակը դրվեց ավագանու քվեարկությա</w:t>
      </w:r>
      <w:r w:rsidR="00A9259F">
        <w:rPr>
          <w:rFonts w:ascii="GHEA Grapalat" w:hAnsi="GHEA Grapalat" w:cs="Times Armenian"/>
          <w:lang w:val="hy-AM"/>
        </w:rPr>
        <w:t>նը:Ավագանու անդամները բոլոր</w:t>
      </w:r>
      <w:r w:rsidR="00A9259F" w:rsidRPr="00A9259F">
        <w:rPr>
          <w:rFonts w:ascii="GHEA Grapalat" w:hAnsi="GHEA Grapalat" w:cs="Times Armenian"/>
          <w:lang w:val="hy-AM"/>
        </w:rPr>
        <w:t>ը</w:t>
      </w:r>
      <w:r w:rsidR="00525215" w:rsidRPr="004A01CC">
        <w:rPr>
          <w:rFonts w:ascii="GHEA Grapalat" w:hAnsi="GHEA Grapalat" w:cs="Times Armenian"/>
          <w:lang w:val="hy-AM"/>
        </w:rPr>
        <w:t xml:space="preserve"> կողմ քվեարկեցին:</w:t>
      </w:r>
      <w:r w:rsidR="006408FF" w:rsidRPr="004A01CC">
        <w:rPr>
          <w:rFonts w:ascii="GHEA Grapalat" w:hAnsi="GHEA Grapalat" w:cs="Times Armenian"/>
          <w:lang w:val="hy-AM"/>
        </w:rPr>
        <w:t xml:space="preserve"> </w:t>
      </w:r>
    </w:p>
    <w:p w:rsidR="00525215" w:rsidRPr="004A01CC" w:rsidRDefault="00525215" w:rsidP="00A9259F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 w:rsidR="00B81CB3">
        <w:rPr>
          <w:rFonts w:ascii="GHEA Grapalat" w:hAnsi="GHEA Grapalat" w:cs="Times Armenian"/>
          <w:lang w:val="hy-AM"/>
        </w:rPr>
        <w:t>1</w:t>
      </w:r>
      <w:r w:rsidR="00B81CB3" w:rsidRPr="00B81CB3">
        <w:rPr>
          <w:rFonts w:ascii="GHEA Grapalat" w:hAnsi="GHEA Grapalat" w:cs="Times Armenian"/>
          <w:lang w:val="hy-AM"/>
        </w:rPr>
        <w:t>3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525215" w:rsidRPr="00E57C69" w:rsidRDefault="00525215" w:rsidP="00A9259F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525215" w:rsidRPr="004A01CC" w:rsidRDefault="00525215" w:rsidP="00A9259F">
      <w:pPr>
        <w:spacing w:line="360" w:lineRule="auto"/>
        <w:rPr>
          <w:rFonts w:ascii="GHEA Grapalat" w:hAnsi="GHEA Grapalat"/>
          <w:lang w:val="hy-AM"/>
        </w:rPr>
      </w:pPr>
      <w:r w:rsidRPr="00525215">
        <w:rPr>
          <w:rStyle w:val="a7"/>
          <w:rFonts w:ascii="GHEA Grapalat" w:hAnsi="GHEA Grapalat"/>
          <w:b w:val="0"/>
          <w:lang w:val="hy-AM"/>
        </w:rPr>
        <w:t xml:space="preserve">3.ՀԱՄԱՅՆՔԱՅԻՆ ՍԵՓԱԿԱՆՈՒԹՅՈՒՆ ՀԱՆԴԻՍԱՑՈՂ ՀՈՂԵՐԻ ՕՏԱՐՄԱՆ ՄԱՍԻՆ </w:t>
      </w:r>
      <w:r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Pr="00DA1D8A">
        <w:rPr>
          <w:rFonts w:ascii="GHEA Grapalat" w:hAnsi="GHEA Grapalat" w:cs="Times Armenian"/>
          <w:b/>
          <w:lang w:val="hy-AM"/>
        </w:rPr>
        <w:t>ՀԱՍՄԻԿ ՄՈՎՍԻՍՅԱՆ</w:t>
      </w:r>
      <w:r w:rsidRPr="00E57C69">
        <w:rPr>
          <w:rFonts w:ascii="GHEA Grapalat" w:hAnsi="GHEA Grapalat" w:cs="Times Armenian"/>
          <w:b/>
          <w:lang w:val="hy-AM"/>
        </w:rPr>
        <w:t>)</w:t>
      </w:r>
      <w:r w:rsidRPr="00DA1D8A">
        <w:rPr>
          <w:rFonts w:ascii="GHEA Grapalat" w:hAnsi="GHEA Grapalat"/>
          <w:lang w:val="hy-AM"/>
        </w:rPr>
        <w:t xml:space="preserve"> </w:t>
      </w:r>
    </w:p>
    <w:p w:rsidR="00525215" w:rsidRPr="004A01CC" w:rsidRDefault="00525215" w:rsidP="00A9259F">
      <w:pPr>
        <w:spacing w:line="360" w:lineRule="auto"/>
        <w:rPr>
          <w:rFonts w:ascii="GHEA Grapalat" w:hAnsi="GHEA Grapalat"/>
          <w:lang w:val="hy-AM"/>
        </w:rPr>
      </w:pPr>
      <w:r w:rsidRPr="004A01CC">
        <w:rPr>
          <w:rFonts w:ascii="GHEA Grapalat" w:hAnsi="GHEA Grapalat"/>
          <w:lang w:val="hy-AM"/>
        </w:rPr>
        <w:tab/>
        <w:t xml:space="preserve">Զեկուցողը Հ. Մովսիսյանը ներկայացրեց, որ ստեղծվում է մի հրաշալի թաղամաս, որտեղ 18 հողակտոր հնարավոր է օտարել:Յուրաքանչյուր հողակտոր ներկայացված է </w:t>
      </w:r>
      <w:r w:rsidRPr="004A01CC">
        <w:rPr>
          <w:rFonts w:ascii="GHEA Grapalat" w:hAnsi="GHEA Grapalat"/>
          <w:lang w:val="hy-AM"/>
        </w:rPr>
        <w:lastRenderedPageBreak/>
        <w:t>համապատասխան չափերով և արժեքով:Բավականին հետաքրքրվողներ կան և գնալով հետաքրքրվողների շրջանակը մեծանում է :</w:t>
      </w:r>
    </w:p>
    <w:p w:rsidR="00525215" w:rsidRPr="008343AD" w:rsidRDefault="00525215" w:rsidP="00A9259F">
      <w:pPr>
        <w:spacing w:line="360" w:lineRule="auto"/>
        <w:rPr>
          <w:rFonts w:ascii="GHEA Grapalat" w:hAnsi="GHEA Grapalat"/>
          <w:lang w:val="hy-AM"/>
        </w:rPr>
      </w:pPr>
      <w:r w:rsidRPr="008343AD">
        <w:rPr>
          <w:rFonts w:ascii="GHEA Grapalat" w:hAnsi="GHEA Grapalat"/>
          <w:lang w:val="hy-AM"/>
        </w:rPr>
        <w:t>Ավագանու  անդամներից հարցրեցին  ընդհանուր  մակերեսի վերաբերյալ:Համայնքի ղեկավարի տեղակալ Ա. Հարությունյանը պատասխանեց՝ 7 հա:</w:t>
      </w:r>
    </w:p>
    <w:p w:rsidR="00525215" w:rsidRPr="008343AD" w:rsidRDefault="00525215" w:rsidP="00A9259F">
      <w:pPr>
        <w:spacing w:line="360" w:lineRule="auto"/>
        <w:rPr>
          <w:rFonts w:ascii="GHEA Grapalat" w:hAnsi="GHEA Grapalat"/>
          <w:lang w:val="hy-AM"/>
        </w:rPr>
      </w:pPr>
      <w:r w:rsidRPr="008343AD">
        <w:rPr>
          <w:rFonts w:ascii="GHEA Grapalat" w:hAnsi="GHEA Grapalat"/>
          <w:lang w:val="hy-AM"/>
        </w:rPr>
        <w:t>Ընդհանուր քննարկումներից հետո՝ ավագանին կողմ քվեարկեց նախագծին:</w:t>
      </w:r>
    </w:p>
    <w:p w:rsidR="008C2DCE" w:rsidRPr="00A9259F" w:rsidRDefault="00525215" w:rsidP="00A9259F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 w:rsidR="00B81CB3" w:rsidRPr="008343AD">
        <w:rPr>
          <w:rFonts w:ascii="GHEA Grapalat" w:hAnsi="GHEA Grapalat" w:cs="Times Armenian"/>
          <w:lang w:val="hy-AM"/>
        </w:rPr>
        <w:t>14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8C2DCE" w:rsidRPr="00E57C69" w:rsidRDefault="008C2DCE" w:rsidP="00A9259F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8C2DCE" w:rsidRPr="008343AD" w:rsidRDefault="008C2DCE" w:rsidP="00A9259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b/>
          <w:lang w:val="hy-AM"/>
        </w:rPr>
      </w:pPr>
      <w:r w:rsidRPr="004A01CC">
        <w:rPr>
          <w:rFonts w:ascii="GHEA Grapalat" w:hAnsi="GHEA Grapalat" w:cs="Times Armenian"/>
          <w:lang w:val="hy-AM"/>
        </w:rPr>
        <w:t>4.</w:t>
      </w:r>
      <w:r w:rsidRPr="008C2DCE">
        <w:rPr>
          <w:rFonts w:ascii="GHEA Grapalat" w:hAnsi="GHEA Grapalat" w:cs="Times Armenian"/>
          <w:b/>
          <w:i/>
          <w:lang w:val="hy-AM"/>
        </w:rPr>
        <w:t xml:space="preserve"> </w:t>
      </w:r>
      <w:r w:rsidRPr="004A01CC">
        <w:rPr>
          <w:rFonts w:ascii="GHEA Grapalat" w:hAnsi="GHEA Grapalat" w:cs="Times Armenian"/>
          <w:b/>
          <w:i/>
          <w:lang w:val="hy-AM"/>
        </w:rPr>
        <w:t>ՀՀ  ԼՈՌՈՒ ՄԱՐԶԻ</w:t>
      </w:r>
      <w:r w:rsidR="004A01CC" w:rsidRPr="004A01CC">
        <w:rPr>
          <w:rFonts w:ascii="GHEA Grapalat" w:hAnsi="GHEA Grapalat" w:cs="Times Armenian"/>
          <w:b/>
          <w:i/>
          <w:lang w:val="hy-AM"/>
        </w:rPr>
        <w:t xml:space="preserve"> ՍՏԵՓԱՆԱՎԱՆ ՀԱՄԱՅՆՔԻ ՍՏԵՓԱՆԱՎԱՆ ՔԱՂԱՔԻ ՇՈԹԱ ՌՈՒՍԹԱՎԵԼԻ ՓՈՂՈՂԻՑ ՍԿԻԶԲ ԱՌՆՈՂ ՓԱԿՈՒՂՈՒ ԱՆՎԱՆԱՓՈԽՄԱՆ ՄԱՍԻՆ</w:t>
      </w:r>
      <w:r w:rsidRPr="004A01CC">
        <w:rPr>
          <w:rFonts w:ascii="GHEA Grapalat" w:hAnsi="GHEA Grapalat" w:cs="Times Armenian"/>
          <w:b/>
          <w:i/>
          <w:lang w:val="hy-AM"/>
        </w:rPr>
        <w:t xml:space="preserve"> </w:t>
      </w:r>
      <w:r w:rsidR="004A01CC"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4A01CC" w:rsidRPr="004A01CC">
        <w:rPr>
          <w:rFonts w:ascii="GHEA Grapalat" w:hAnsi="GHEA Grapalat" w:cs="Times Armenian"/>
          <w:b/>
          <w:lang w:val="hy-AM"/>
        </w:rPr>
        <w:t>ԳԱԳԻԿ ՇԻՐՄԱԶԱՆՅԱՆ</w:t>
      </w:r>
      <w:r w:rsidR="004A01CC" w:rsidRPr="00E57C69">
        <w:rPr>
          <w:rFonts w:ascii="GHEA Grapalat" w:hAnsi="GHEA Grapalat" w:cs="Times Armenian"/>
          <w:b/>
          <w:lang w:val="hy-AM"/>
        </w:rPr>
        <w:t>)</w:t>
      </w:r>
    </w:p>
    <w:p w:rsidR="004A01CC" w:rsidRPr="00B81CB3" w:rsidRDefault="00B81CB3" w:rsidP="00A9259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8343AD">
        <w:rPr>
          <w:rFonts w:ascii="GHEA Grapalat" w:hAnsi="GHEA Grapalat" w:cs="Times Armenian"/>
          <w:lang w:val="hy-AM"/>
        </w:rPr>
        <w:tab/>
      </w:r>
      <w:proofErr w:type="spellStart"/>
      <w:r w:rsidR="004A01CC" w:rsidRPr="00B81CB3">
        <w:rPr>
          <w:rFonts w:ascii="GHEA Grapalat" w:hAnsi="GHEA Grapalat" w:cs="Times Armenian"/>
        </w:rPr>
        <w:t>Զեկուցողը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հայտնեց</w:t>
      </w:r>
      <w:proofErr w:type="spellEnd"/>
      <w:r w:rsidR="004A01CC" w:rsidRPr="00B81CB3">
        <w:rPr>
          <w:rFonts w:ascii="GHEA Grapalat" w:hAnsi="GHEA Grapalat" w:cs="Times Armenian"/>
        </w:rPr>
        <w:t xml:space="preserve">, </w:t>
      </w:r>
      <w:proofErr w:type="spellStart"/>
      <w:r w:rsidR="004A01CC" w:rsidRPr="00B81CB3">
        <w:rPr>
          <w:rFonts w:ascii="GHEA Grapalat" w:hAnsi="GHEA Grapalat" w:cs="Times Armenian"/>
        </w:rPr>
        <w:t>որ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կազմված</w:t>
      </w:r>
      <w:proofErr w:type="spellEnd"/>
      <w:r w:rsidR="004A01CC" w:rsidRPr="00B81CB3">
        <w:rPr>
          <w:rFonts w:ascii="GHEA Grapalat" w:hAnsi="GHEA Grapalat" w:cs="Times Armenian"/>
        </w:rPr>
        <w:t xml:space="preserve"> է </w:t>
      </w:r>
      <w:proofErr w:type="spellStart"/>
      <w:r w:rsidR="004A01CC" w:rsidRPr="00B81CB3">
        <w:rPr>
          <w:rFonts w:ascii="GHEA Grapalat" w:hAnsi="GHEA Grapalat" w:cs="Times Armenian"/>
        </w:rPr>
        <w:t>հանձնաժողով</w:t>
      </w:r>
      <w:proofErr w:type="spellEnd"/>
      <w:r w:rsidR="004A01CC" w:rsidRPr="00B81CB3">
        <w:rPr>
          <w:rFonts w:ascii="GHEA Grapalat" w:hAnsi="GHEA Grapalat" w:cs="Times Armenian"/>
        </w:rPr>
        <w:t xml:space="preserve">, </w:t>
      </w:r>
      <w:proofErr w:type="spellStart"/>
      <w:r w:rsidR="004A01CC" w:rsidRPr="00B81CB3">
        <w:rPr>
          <w:rFonts w:ascii="GHEA Grapalat" w:hAnsi="GHEA Grapalat" w:cs="Times Armenian"/>
        </w:rPr>
        <w:t>որը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քննարկում</w:t>
      </w:r>
      <w:proofErr w:type="spellEnd"/>
      <w:r w:rsidR="004A01CC" w:rsidRPr="00B81CB3">
        <w:rPr>
          <w:rFonts w:ascii="GHEA Grapalat" w:hAnsi="GHEA Grapalat" w:cs="Times Armenian"/>
        </w:rPr>
        <w:t xml:space="preserve"> է </w:t>
      </w:r>
      <w:proofErr w:type="spellStart"/>
      <w:r w:rsidR="004A01CC" w:rsidRPr="00B81CB3">
        <w:rPr>
          <w:rFonts w:ascii="GHEA Grapalat" w:hAnsi="GHEA Grapalat" w:cs="Times Armenian"/>
        </w:rPr>
        <w:t>Ստեփանավան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քաղաքի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փողոցների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անվանափոխությունները</w:t>
      </w:r>
      <w:proofErr w:type="spellEnd"/>
      <w:r w:rsidR="004A01CC" w:rsidRPr="00B81CB3">
        <w:rPr>
          <w:rFonts w:ascii="GHEA Grapalat" w:hAnsi="GHEA Grapalat" w:cs="Times Armenian"/>
        </w:rPr>
        <w:t xml:space="preserve">, </w:t>
      </w:r>
      <w:proofErr w:type="spellStart"/>
      <w:r w:rsidR="004A01CC" w:rsidRPr="00B81CB3">
        <w:rPr>
          <w:rFonts w:ascii="GHEA Grapalat" w:hAnsi="GHEA Grapalat" w:cs="Times Armenian"/>
        </w:rPr>
        <w:t>կազմակերպվում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են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հանրային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լսումներ</w:t>
      </w:r>
      <w:proofErr w:type="spellEnd"/>
      <w:r w:rsidR="004A01CC" w:rsidRPr="00B81CB3">
        <w:rPr>
          <w:rFonts w:ascii="GHEA Grapalat" w:hAnsi="GHEA Grapalat" w:cs="Times Armenian"/>
        </w:rPr>
        <w:t xml:space="preserve">, </w:t>
      </w:r>
      <w:proofErr w:type="spellStart"/>
      <w:r w:rsidR="004A01CC" w:rsidRPr="00B81CB3">
        <w:rPr>
          <w:rFonts w:ascii="GHEA Grapalat" w:hAnsi="GHEA Grapalat" w:cs="Times Armenian"/>
        </w:rPr>
        <w:t>որին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պասիվ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են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հանրության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բոլոր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շերտերը</w:t>
      </w:r>
      <w:proofErr w:type="gramStart"/>
      <w:r w:rsidR="004A01CC" w:rsidRPr="00B81CB3">
        <w:rPr>
          <w:rFonts w:ascii="GHEA Grapalat" w:hAnsi="GHEA Grapalat" w:cs="Times Armenian"/>
        </w:rPr>
        <w:t>:Ներկայացրեց</w:t>
      </w:r>
      <w:proofErr w:type="spellEnd"/>
      <w:proofErr w:type="gram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փակուղին</w:t>
      </w:r>
      <w:proofErr w:type="spellEnd"/>
      <w:r w:rsidR="004A01CC" w:rsidRPr="00B81CB3">
        <w:rPr>
          <w:rFonts w:ascii="GHEA Grapalat" w:hAnsi="GHEA Grapalat" w:cs="Times Armenian"/>
        </w:rPr>
        <w:t xml:space="preserve">, </w:t>
      </w:r>
      <w:proofErr w:type="spellStart"/>
      <w:r w:rsidR="004A01CC" w:rsidRPr="00B81CB3">
        <w:rPr>
          <w:rFonts w:ascii="GHEA Grapalat" w:hAnsi="GHEA Grapalat" w:cs="Times Armenian"/>
        </w:rPr>
        <w:t>որը</w:t>
      </w:r>
      <w:proofErr w:type="spellEnd"/>
      <w:r w:rsidR="004A01CC" w:rsidRPr="00B81CB3">
        <w:rPr>
          <w:rFonts w:ascii="GHEA Grapalat" w:hAnsi="GHEA Grapalat" w:cs="Times Armenian"/>
        </w:rPr>
        <w:t xml:space="preserve"> </w:t>
      </w:r>
      <w:proofErr w:type="spellStart"/>
      <w:r w:rsidR="004A01CC" w:rsidRPr="00B81CB3">
        <w:rPr>
          <w:rFonts w:ascii="GHEA Grapalat" w:hAnsi="GHEA Grapalat" w:cs="Times Armenian"/>
        </w:rPr>
        <w:t>պետք</w:t>
      </w:r>
      <w:proofErr w:type="spellEnd"/>
      <w:r w:rsidR="004A01CC" w:rsidRPr="00B81CB3">
        <w:rPr>
          <w:rFonts w:ascii="GHEA Grapalat" w:hAnsi="GHEA Grapalat" w:cs="Times Armenian"/>
        </w:rPr>
        <w:t xml:space="preserve"> է </w:t>
      </w:r>
      <w:proofErr w:type="spellStart"/>
      <w:r w:rsidR="004A01CC" w:rsidRPr="00B81CB3">
        <w:rPr>
          <w:rFonts w:ascii="GHEA Grapalat" w:hAnsi="GHEA Grapalat" w:cs="Times Armenian"/>
        </w:rPr>
        <w:t>անվանակոչել</w:t>
      </w:r>
      <w:r w:rsidR="00CE1D1E" w:rsidRPr="00B81CB3">
        <w:rPr>
          <w:rFonts w:ascii="GHEA Grapalat" w:hAnsi="GHEA Grapalat" w:cs="Times Armenian"/>
        </w:rPr>
        <w:t>:Շոթա</w:t>
      </w:r>
      <w:proofErr w:type="spellEnd"/>
      <w:r w:rsidR="00CE1D1E" w:rsidRPr="00B81CB3">
        <w:rPr>
          <w:rFonts w:ascii="GHEA Grapalat" w:hAnsi="GHEA Grapalat" w:cs="Times Armenian"/>
        </w:rPr>
        <w:t xml:space="preserve"> </w:t>
      </w:r>
      <w:proofErr w:type="spellStart"/>
      <w:r w:rsidR="00CE1D1E" w:rsidRPr="00B81CB3">
        <w:rPr>
          <w:rFonts w:ascii="GHEA Grapalat" w:hAnsi="GHEA Grapalat" w:cs="Times Armenian"/>
        </w:rPr>
        <w:t>Ռուսթավելի</w:t>
      </w:r>
      <w:proofErr w:type="spellEnd"/>
      <w:r w:rsidR="00CE1D1E" w:rsidRPr="00B81CB3">
        <w:rPr>
          <w:rFonts w:ascii="GHEA Grapalat" w:hAnsi="GHEA Grapalat" w:cs="Times Armenian"/>
        </w:rPr>
        <w:t xml:space="preserve"> </w:t>
      </w:r>
      <w:proofErr w:type="spellStart"/>
      <w:r w:rsidR="00CE1D1E" w:rsidRPr="00B81CB3">
        <w:rPr>
          <w:rFonts w:ascii="GHEA Grapalat" w:hAnsi="GHEA Grapalat" w:cs="Times Armenian"/>
        </w:rPr>
        <w:t>փողոցից</w:t>
      </w:r>
      <w:proofErr w:type="spellEnd"/>
      <w:r w:rsidR="00CE1D1E" w:rsidRPr="00B81CB3">
        <w:rPr>
          <w:rFonts w:ascii="GHEA Grapalat" w:hAnsi="GHEA Grapalat" w:cs="Times Armenian"/>
        </w:rPr>
        <w:t xml:space="preserve"> </w:t>
      </w:r>
      <w:proofErr w:type="spellStart"/>
      <w:r w:rsidR="00CE1D1E" w:rsidRPr="00B81CB3">
        <w:rPr>
          <w:rFonts w:ascii="GHEA Grapalat" w:hAnsi="GHEA Grapalat" w:cs="Times Armenian"/>
        </w:rPr>
        <w:t>սկիզբ</w:t>
      </w:r>
      <w:proofErr w:type="spellEnd"/>
      <w:r w:rsidR="00CE1D1E" w:rsidRPr="00B81CB3">
        <w:rPr>
          <w:rFonts w:ascii="GHEA Grapalat" w:hAnsi="GHEA Grapalat" w:cs="Times Armenian"/>
        </w:rPr>
        <w:t xml:space="preserve"> </w:t>
      </w:r>
      <w:proofErr w:type="spellStart"/>
      <w:r w:rsidR="00CE1D1E" w:rsidRPr="00B81CB3">
        <w:rPr>
          <w:rFonts w:ascii="GHEA Grapalat" w:hAnsi="GHEA Grapalat" w:cs="Times Armenian"/>
        </w:rPr>
        <w:t>ա</w:t>
      </w:r>
      <w:r w:rsidR="00F82B15" w:rsidRPr="00B81CB3">
        <w:rPr>
          <w:rFonts w:ascii="GHEA Grapalat" w:hAnsi="GHEA Grapalat" w:cs="Times Armenian"/>
        </w:rPr>
        <w:t>ռնող</w:t>
      </w:r>
      <w:proofErr w:type="spellEnd"/>
      <w:r w:rsidR="00F82B15" w:rsidRPr="00B81CB3">
        <w:rPr>
          <w:rFonts w:ascii="GHEA Grapalat" w:hAnsi="GHEA Grapalat" w:cs="Times Armenian"/>
        </w:rPr>
        <w:t xml:space="preserve"> </w:t>
      </w:r>
      <w:proofErr w:type="spellStart"/>
      <w:r w:rsidR="00F82B15" w:rsidRPr="00B81CB3">
        <w:rPr>
          <w:rFonts w:ascii="GHEA Grapalat" w:hAnsi="GHEA Grapalat" w:cs="Times Armenian"/>
        </w:rPr>
        <w:t>փակուղին</w:t>
      </w:r>
      <w:proofErr w:type="spellEnd"/>
      <w:r w:rsidR="00F82B15" w:rsidRPr="00B81CB3">
        <w:rPr>
          <w:rFonts w:ascii="GHEA Grapalat" w:hAnsi="GHEA Grapalat" w:cs="Times Armenian"/>
        </w:rPr>
        <w:t xml:space="preserve"> </w:t>
      </w:r>
      <w:proofErr w:type="spellStart"/>
      <w:r w:rsidR="00F82B15" w:rsidRPr="00B81CB3">
        <w:rPr>
          <w:rFonts w:ascii="GHEA Grapalat" w:hAnsi="GHEA Grapalat" w:cs="Times Armenian"/>
        </w:rPr>
        <w:t>անվանափոխել</w:t>
      </w:r>
      <w:proofErr w:type="spellEnd"/>
      <w:r w:rsidR="00F82B15" w:rsidRPr="00B81CB3">
        <w:rPr>
          <w:rFonts w:ascii="GHEA Grapalat" w:hAnsi="GHEA Grapalat" w:cs="Times Armenian"/>
        </w:rPr>
        <w:t xml:space="preserve"> </w:t>
      </w:r>
      <w:proofErr w:type="spellStart"/>
      <w:r w:rsidR="00F82B15" w:rsidRPr="00B81CB3">
        <w:rPr>
          <w:rFonts w:ascii="GHEA Grapalat" w:hAnsi="GHEA Grapalat" w:cs="Times Armenian"/>
        </w:rPr>
        <w:t>Շոթա</w:t>
      </w:r>
      <w:proofErr w:type="spellEnd"/>
      <w:r w:rsidR="00F82B15" w:rsidRPr="00B81CB3">
        <w:rPr>
          <w:rFonts w:ascii="GHEA Grapalat" w:hAnsi="GHEA Grapalat" w:cs="Times Armenian"/>
        </w:rPr>
        <w:t xml:space="preserve"> </w:t>
      </w:r>
      <w:proofErr w:type="spellStart"/>
      <w:r w:rsidR="00F82B15" w:rsidRPr="00B81CB3">
        <w:rPr>
          <w:rFonts w:ascii="GHEA Grapalat" w:hAnsi="GHEA Grapalat" w:cs="Times Armenian"/>
        </w:rPr>
        <w:t>Ռ</w:t>
      </w:r>
      <w:r w:rsidR="00CE1D1E" w:rsidRPr="00B81CB3">
        <w:rPr>
          <w:rFonts w:ascii="GHEA Grapalat" w:hAnsi="GHEA Grapalat" w:cs="Times Armenian"/>
        </w:rPr>
        <w:t>ուսթավելու</w:t>
      </w:r>
      <w:proofErr w:type="spellEnd"/>
      <w:r w:rsidR="00CE1D1E" w:rsidRPr="00B81CB3">
        <w:rPr>
          <w:rFonts w:ascii="GHEA Grapalat" w:hAnsi="GHEA Grapalat" w:cs="Times Armenian"/>
        </w:rPr>
        <w:t xml:space="preserve"> </w:t>
      </w:r>
      <w:proofErr w:type="spellStart"/>
      <w:r w:rsidR="00CE1D1E" w:rsidRPr="00B81CB3">
        <w:rPr>
          <w:rFonts w:ascii="GHEA Grapalat" w:hAnsi="GHEA Grapalat" w:cs="Times Armenian"/>
        </w:rPr>
        <w:t>փողոց</w:t>
      </w:r>
      <w:proofErr w:type="spellEnd"/>
      <w:r w:rsidR="00BB0C87" w:rsidRPr="00B81CB3">
        <w:rPr>
          <w:rFonts w:ascii="GHEA Grapalat" w:hAnsi="GHEA Grapalat" w:cs="Times Armenian"/>
        </w:rPr>
        <w:t xml:space="preserve">՝ 1-ին </w:t>
      </w:r>
      <w:proofErr w:type="spellStart"/>
      <w:r w:rsidR="00BB0C87" w:rsidRPr="00B81CB3">
        <w:rPr>
          <w:rFonts w:ascii="GHEA Grapalat" w:hAnsi="GHEA Grapalat" w:cs="Times Armenian"/>
        </w:rPr>
        <w:t>փակուղի</w:t>
      </w:r>
      <w:proofErr w:type="spellEnd"/>
      <w:r w:rsidR="00BB0C87" w:rsidRPr="00B81CB3">
        <w:rPr>
          <w:rFonts w:ascii="GHEA Grapalat" w:hAnsi="GHEA Grapalat" w:cs="Times Armenian"/>
        </w:rPr>
        <w:t>:</w:t>
      </w:r>
    </w:p>
    <w:p w:rsidR="00BB0C87" w:rsidRDefault="00B81CB3" w:rsidP="00A9259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 w:rsidR="00BB0C87" w:rsidRPr="00B81CB3">
        <w:rPr>
          <w:rFonts w:ascii="GHEA Grapalat" w:hAnsi="GHEA Grapalat" w:cs="Times Armenian"/>
        </w:rPr>
        <w:t>Նախագիծը</w:t>
      </w:r>
      <w:proofErr w:type="spellEnd"/>
      <w:r w:rsidR="00BB0C87" w:rsidRPr="00B81CB3">
        <w:rPr>
          <w:rFonts w:ascii="GHEA Grapalat" w:hAnsi="GHEA Grapalat" w:cs="Times Armenian"/>
        </w:rPr>
        <w:t xml:space="preserve"> </w:t>
      </w:r>
      <w:proofErr w:type="spellStart"/>
      <w:r w:rsidR="00BB0C87" w:rsidRPr="00B81CB3">
        <w:rPr>
          <w:rFonts w:ascii="GHEA Grapalat" w:hAnsi="GHEA Grapalat" w:cs="Times Armenian"/>
        </w:rPr>
        <w:t>դրվեց</w:t>
      </w:r>
      <w:proofErr w:type="spellEnd"/>
      <w:r w:rsidR="00BB0C87" w:rsidRPr="00B81CB3">
        <w:rPr>
          <w:rFonts w:ascii="GHEA Grapalat" w:hAnsi="GHEA Grapalat" w:cs="Times Armenian"/>
        </w:rPr>
        <w:t xml:space="preserve"> </w:t>
      </w:r>
      <w:proofErr w:type="spellStart"/>
      <w:r w:rsidR="00BB0C87" w:rsidRPr="00B81CB3">
        <w:rPr>
          <w:rFonts w:ascii="GHEA Grapalat" w:hAnsi="GHEA Grapalat" w:cs="Times Armenian"/>
        </w:rPr>
        <w:t>քվեարկության</w:t>
      </w:r>
      <w:proofErr w:type="spellEnd"/>
      <w:r w:rsidR="00BB0C87" w:rsidRPr="00B81CB3">
        <w:rPr>
          <w:rFonts w:ascii="GHEA Grapalat" w:hAnsi="GHEA Grapalat" w:cs="Times Armenian"/>
        </w:rPr>
        <w:t xml:space="preserve"> և </w:t>
      </w:r>
      <w:proofErr w:type="spellStart"/>
      <w:r w:rsidR="00BB0C87" w:rsidRPr="00B81CB3">
        <w:rPr>
          <w:rFonts w:ascii="GHEA Grapalat" w:hAnsi="GHEA Grapalat" w:cs="Times Armenian"/>
        </w:rPr>
        <w:t>անցավ</w:t>
      </w:r>
      <w:proofErr w:type="spellEnd"/>
      <w:r w:rsidR="00BB0C87" w:rsidRPr="00B81CB3">
        <w:rPr>
          <w:rFonts w:ascii="GHEA Grapalat" w:hAnsi="GHEA Grapalat" w:cs="Times Armenian"/>
        </w:rPr>
        <w:t xml:space="preserve"> </w:t>
      </w:r>
      <w:proofErr w:type="spellStart"/>
      <w:r w:rsidR="00BB0C87" w:rsidRPr="00B81CB3">
        <w:rPr>
          <w:rFonts w:ascii="GHEA Grapalat" w:hAnsi="GHEA Grapalat" w:cs="Times Armenian"/>
        </w:rPr>
        <w:t>միաձայն</w:t>
      </w:r>
      <w:proofErr w:type="spellEnd"/>
      <w:r w:rsidR="00BB0C87" w:rsidRPr="00B81CB3">
        <w:rPr>
          <w:rFonts w:ascii="GHEA Grapalat" w:hAnsi="GHEA Grapalat" w:cs="Times Armenian"/>
        </w:rPr>
        <w:t xml:space="preserve"> </w:t>
      </w:r>
      <w:proofErr w:type="spellStart"/>
      <w:r w:rsidR="00BB0C87" w:rsidRPr="00B81CB3">
        <w:rPr>
          <w:rFonts w:ascii="GHEA Grapalat" w:hAnsi="GHEA Grapalat" w:cs="Times Armenian"/>
        </w:rPr>
        <w:t>կողմ</w:t>
      </w:r>
      <w:proofErr w:type="spellEnd"/>
      <w:r w:rsidR="00BB0C87" w:rsidRPr="00B81CB3">
        <w:rPr>
          <w:rFonts w:ascii="GHEA Grapalat" w:hAnsi="GHEA Grapalat" w:cs="Times Armenian"/>
        </w:rPr>
        <w:t>:</w:t>
      </w:r>
    </w:p>
    <w:p w:rsidR="00B81CB3" w:rsidRDefault="00B81CB3" w:rsidP="00A9259F">
      <w:pPr>
        <w:spacing w:line="360" w:lineRule="auto"/>
        <w:ind w:firstLine="720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>
        <w:rPr>
          <w:rFonts w:ascii="GHEA Grapalat" w:hAnsi="GHEA Grapalat" w:cs="Times Armenian"/>
        </w:rPr>
        <w:t>15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B81CB3" w:rsidRPr="00E57C69" w:rsidRDefault="00B81CB3" w:rsidP="00A9259F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B81CB3" w:rsidRPr="00B81CB3" w:rsidRDefault="00B81CB3" w:rsidP="00A9259F">
      <w:pPr>
        <w:spacing w:line="360" w:lineRule="auto"/>
        <w:rPr>
          <w:rFonts w:ascii="GHEA Grapalat" w:hAnsi="GHEA Grapalat" w:cs="Times Armenian"/>
          <w:b/>
          <w:lang w:val="hy-AM"/>
        </w:rPr>
      </w:pPr>
      <w:r w:rsidRPr="00B81CB3">
        <w:rPr>
          <w:rFonts w:ascii="GHEA Grapalat" w:hAnsi="GHEA Grapalat" w:cs="Sylfaen"/>
          <w:lang w:val="hy-AM"/>
        </w:rPr>
        <w:t>5.ՍՏԵՓԱՆԱՎԱՆ</w:t>
      </w:r>
      <w:r w:rsidRPr="00B81CB3">
        <w:rPr>
          <w:rFonts w:ascii="GHEA Grapalat" w:hAnsi="GHEA Grapalat"/>
          <w:lang w:val="hy-AM"/>
        </w:rPr>
        <w:t xml:space="preserve"> </w:t>
      </w:r>
      <w:r w:rsidRPr="00B81CB3">
        <w:rPr>
          <w:rFonts w:ascii="GHEA Grapalat" w:hAnsi="GHEA Grapalat" w:cs="Sylfaen"/>
          <w:lang w:val="hy-AM"/>
        </w:rPr>
        <w:t>ՀԱՄԱՅՆՔԻ</w:t>
      </w:r>
      <w:r w:rsidRPr="00B81CB3">
        <w:rPr>
          <w:rFonts w:ascii="GHEA Grapalat" w:hAnsi="GHEA Grapalat"/>
          <w:lang w:val="hy-AM"/>
        </w:rPr>
        <w:t xml:space="preserve"> </w:t>
      </w:r>
      <w:r w:rsidRPr="00B81CB3">
        <w:rPr>
          <w:rFonts w:ascii="GHEA Grapalat" w:hAnsi="GHEA Grapalat" w:cs="Sylfaen"/>
          <w:lang w:val="hy-AM"/>
        </w:rPr>
        <w:t>ԱՎԱԳԱՆՈՒ</w:t>
      </w:r>
      <w:r w:rsidRPr="00B81CB3">
        <w:rPr>
          <w:rFonts w:ascii="GHEA Grapalat" w:hAnsi="GHEA Grapalat"/>
          <w:lang w:val="hy-AM"/>
        </w:rPr>
        <w:t xml:space="preserve"> ՅՈԹԵՐՈՐԴ ՆՍՏԱՇՐՋԱՆԻ ԵՐՐՈՐԴ ՆԻՍՏԻ ԳՈՒՄԱՐՄԱՆ ՕՐԸ ՍԱՀՄԱՆԵԼՈՒ ՄԱՍԻՆ </w:t>
      </w:r>
      <w:r w:rsidRPr="00B81CB3">
        <w:rPr>
          <w:rFonts w:ascii="GHEA Grapalat" w:hAnsi="GHEA Grapalat" w:cs="Times Armenian"/>
          <w:b/>
          <w:lang w:val="hy-AM"/>
        </w:rPr>
        <w:t>(ԶԵԿՈՒՑՈՂ՝  ՀԱՍՄԻԿ ՄՈՎՍԻՍՅԱՆ)</w:t>
      </w:r>
    </w:p>
    <w:p w:rsidR="00B81CB3" w:rsidRPr="00B81CB3" w:rsidRDefault="00B81CB3" w:rsidP="00A9259F">
      <w:pPr>
        <w:spacing w:line="360" w:lineRule="auto"/>
        <w:ind w:firstLine="720"/>
        <w:rPr>
          <w:rFonts w:ascii="GHEA Grapalat" w:hAnsi="GHEA Grapalat" w:cs="Sylfaen"/>
          <w:bCs/>
          <w:lang w:val="hy-AM"/>
        </w:rPr>
      </w:pPr>
      <w:r w:rsidRPr="00B81CB3">
        <w:rPr>
          <w:rFonts w:ascii="GHEA Grapalat" w:hAnsi="GHEA Grapalat" w:cs="Sylfaen"/>
          <w:bCs/>
          <w:lang w:val="hy-AM"/>
        </w:rPr>
        <w:t>Զեկուցողը առաջարկեց նստաշրջանի հերթական նիստը գումարել նոյեմբերի 29-ին ժամը 14.30-ին:</w:t>
      </w:r>
    </w:p>
    <w:p w:rsidR="00B81CB3" w:rsidRPr="008343AD" w:rsidRDefault="00B81CB3" w:rsidP="00A9259F">
      <w:pPr>
        <w:pStyle w:val="a9"/>
        <w:spacing w:line="360" w:lineRule="auto"/>
        <w:ind w:left="786"/>
        <w:rPr>
          <w:rFonts w:ascii="GHEA Grapalat" w:hAnsi="GHEA Grapalat" w:cs="Sylfaen"/>
          <w:bCs/>
          <w:lang w:val="hy-AM"/>
        </w:rPr>
      </w:pPr>
      <w:r w:rsidRPr="008343AD">
        <w:rPr>
          <w:rFonts w:ascii="GHEA Grapalat" w:hAnsi="GHEA Grapalat" w:cs="Sylfaen"/>
          <w:bCs/>
          <w:lang w:val="hy-AM"/>
        </w:rPr>
        <w:t>Քվեարկությունը անցավ միաձայն</w:t>
      </w:r>
    </w:p>
    <w:p w:rsidR="00146440" w:rsidRPr="008343AD" w:rsidRDefault="00B81CB3" w:rsidP="008343AD">
      <w:pPr>
        <w:pStyle w:val="a9"/>
        <w:spacing w:line="360" w:lineRule="auto"/>
        <w:ind w:left="786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 w:rsidRPr="008343AD">
        <w:rPr>
          <w:rFonts w:ascii="GHEA Grapalat" w:hAnsi="GHEA Grapalat" w:cs="Times Armenian"/>
          <w:lang w:val="hy-AM"/>
        </w:rPr>
        <w:t>16</w:t>
      </w:r>
      <w:r w:rsidRPr="00AF6702">
        <w:rPr>
          <w:rFonts w:ascii="GHEA Grapalat" w:hAnsi="GHEA Grapalat" w:cs="Times Armenian"/>
          <w:lang w:val="hy-AM"/>
        </w:rPr>
        <w:t>-Ա</w:t>
      </w:r>
    </w:p>
    <w:p w:rsidR="00312966" w:rsidRPr="00EF55DC" w:rsidRDefault="00312966" w:rsidP="00146440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="00146440">
        <w:rPr>
          <w:rFonts w:ascii="GHEA Grapalat" w:hAnsi="GHEA Grapalat" w:cs="Times Armenian"/>
          <w:lang w:val="hy-AM"/>
        </w:rPr>
        <w:t>Նիստ</w:t>
      </w:r>
      <w:r w:rsidR="00146440" w:rsidRPr="00224E5B">
        <w:rPr>
          <w:rFonts w:ascii="GHEA Grapalat" w:hAnsi="GHEA Grapalat" w:cs="Times Armenian"/>
          <w:lang w:val="hy-AM"/>
        </w:rPr>
        <w:t>ն</w:t>
      </w:r>
      <w:r w:rsidRPr="004875AB">
        <w:rPr>
          <w:rFonts w:ascii="GHEA Grapalat" w:hAnsi="GHEA Grapalat" w:cs="Times Armenian"/>
          <w:lang w:val="hy-AM"/>
        </w:rPr>
        <w:t xml:space="preserve">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224E5B" w:rsidRDefault="003B3C87" w:rsidP="003B3C8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</w:t>
      </w:r>
      <w:r w:rsidR="0086106E">
        <w:rPr>
          <w:rFonts w:ascii="GHEA Grapalat" w:hAnsi="GHEA Grapalat"/>
          <w:b/>
          <w:lang w:val="hy-AM"/>
        </w:rPr>
        <w:t xml:space="preserve">         </w:t>
      </w:r>
    </w:p>
    <w:sectPr w:rsidR="003B3C87" w:rsidRPr="00224E5B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14AF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7452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6220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520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36CF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4799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74E72"/>
    <w:multiLevelType w:val="hybridMultilevel"/>
    <w:tmpl w:val="177A2ACC"/>
    <w:lvl w:ilvl="0" w:tplc="17CE8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40C"/>
    <w:multiLevelType w:val="hybridMultilevel"/>
    <w:tmpl w:val="4968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34"/>
  </w:num>
  <w:num w:numId="5">
    <w:abstractNumId w:val="1"/>
  </w:num>
  <w:num w:numId="6">
    <w:abstractNumId w:val="24"/>
  </w:num>
  <w:num w:numId="7">
    <w:abstractNumId w:val="12"/>
  </w:num>
  <w:num w:numId="8">
    <w:abstractNumId w:val="19"/>
  </w:num>
  <w:num w:numId="9">
    <w:abstractNumId w:val="36"/>
  </w:num>
  <w:num w:numId="10">
    <w:abstractNumId w:val="32"/>
  </w:num>
  <w:num w:numId="11">
    <w:abstractNumId w:val="20"/>
  </w:num>
  <w:num w:numId="12">
    <w:abstractNumId w:val="33"/>
  </w:num>
  <w:num w:numId="13">
    <w:abstractNumId w:val="9"/>
  </w:num>
  <w:num w:numId="14">
    <w:abstractNumId w:val="21"/>
  </w:num>
  <w:num w:numId="15">
    <w:abstractNumId w:val="22"/>
  </w:num>
  <w:num w:numId="16">
    <w:abstractNumId w:val="35"/>
  </w:num>
  <w:num w:numId="17">
    <w:abstractNumId w:val="17"/>
  </w:num>
  <w:num w:numId="18">
    <w:abstractNumId w:val="10"/>
  </w:num>
  <w:num w:numId="19">
    <w:abstractNumId w:val="30"/>
  </w:num>
  <w:num w:numId="20">
    <w:abstractNumId w:val="5"/>
  </w:num>
  <w:num w:numId="21">
    <w:abstractNumId w:val="6"/>
  </w:num>
  <w:num w:numId="22">
    <w:abstractNumId w:val="27"/>
  </w:num>
  <w:num w:numId="23">
    <w:abstractNumId w:val="8"/>
  </w:num>
  <w:num w:numId="24">
    <w:abstractNumId w:val="25"/>
  </w:num>
  <w:num w:numId="25">
    <w:abstractNumId w:val="3"/>
  </w:num>
  <w:num w:numId="26">
    <w:abstractNumId w:val="28"/>
  </w:num>
  <w:num w:numId="27">
    <w:abstractNumId w:val="26"/>
  </w:num>
  <w:num w:numId="28">
    <w:abstractNumId w:val="2"/>
  </w:num>
  <w:num w:numId="29">
    <w:abstractNumId w:val="7"/>
  </w:num>
  <w:num w:numId="30">
    <w:abstractNumId w:val="4"/>
  </w:num>
  <w:num w:numId="31">
    <w:abstractNumId w:val="15"/>
  </w:num>
  <w:num w:numId="32">
    <w:abstractNumId w:val="11"/>
  </w:num>
  <w:num w:numId="33">
    <w:abstractNumId w:val="14"/>
  </w:num>
  <w:num w:numId="34">
    <w:abstractNumId w:val="13"/>
  </w:num>
  <w:num w:numId="35">
    <w:abstractNumId w:val="18"/>
  </w:num>
  <w:num w:numId="36">
    <w:abstractNumId w:val="31"/>
  </w:num>
  <w:num w:numId="37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5CDE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85464"/>
    <w:rsid w:val="00090884"/>
    <w:rsid w:val="00093596"/>
    <w:rsid w:val="00093AE4"/>
    <w:rsid w:val="00094AAE"/>
    <w:rsid w:val="000A4AB7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0F4BB3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46440"/>
    <w:rsid w:val="00152510"/>
    <w:rsid w:val="00152735"/>
    <w:rsid w:val="001559B3"/>
    <w:rsid w:val="00162614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5252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4E5B"/>
    <w:rsid w:val="00227AD5"/>
    <w:rsid w:val="00232C70"/>
    <w:rsid w:val="00235EDE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5BF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5785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B69"/>
    <w:rsid w:val="003E2ECF"/>
    <w:rsid w:val="003E3525"/>
    <w:rsid w:val="003E39C1"/>
    <w:rsid w:val="003E3FCC"/>
    <w:rsid w:val="003E4A43"/>
    <w:rsid w:val="003E672F"/>
    <w:rsid w:val="003E72B4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1CC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4F0B6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25215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096"/>
    <w:rsid w:val="005732A5"/>
    <w:rsid w:val="005732D0"/>
    <w:rsid w:val="00583C28"/>
    <w:rsid w:val="00587440"/>
    <w:rsid w:val="005908CF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08FF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30B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2320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16BDF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0310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7F5160"/>
    <w:rsid w:val="00803ED4"/>
    <w:rsid w:val="00814FBA"/>
    <w:rsid w:val="008205EC"/>
    <w:rsid w:val="00821B40"/>
    <w:rsid w:val="00825185"/>
    <w:rsid w:val="008307B9"/>
    <w:rsid w:val="00832588"/>
    <w:rsid w:val="00833BFC"/>
    <w:rsid w:val="008343AD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106E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2DCE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8F7489"/>
    <w:rsid w:val="008F7C93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172EA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81DFA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259F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4A2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1CB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0C87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55B5"/>
    <w:rsid w:val="00BF6395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B66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1D1E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3150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1D8A"/>
    <w:rsid w:val="00DA2FFC"/>
    <w:rsid w:val="00DA3513"/>
    <w:rsid w:val="00DA3BAF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0C5F"/>
    <w:rsid w:val="00E30ECE"/>
    <w:rsid w:val="00E3109D"/>
    <w:rsid w:val="00E319FF"/>
    <w:rsid w:val="00E35DB1"/>
    <w:rsid w:val="00E4479F"/>
    <w:rsid w:val="00E53764"/>
    <w:rsid w:val="00E53890"/>
    <w:rsid w:val="00E558B8"/>
    <w:rsid w:val="00E57C69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412E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2B15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63</cp:revision>
  <cp:lastPrinted>2023-01-03T10:42:00Z</cp:lastPrinted>
  <dcterms:created xsi:type="dcterms:W3CDTF">2024-12-02T05:45:00Z</dcterms:created>
  <dcterms:modified xsi:type="dcterms:W3CDTF">2024-12-02T08:37:00Z</dcterms:modified>
</cp:coreProperties>
</file>