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F27" w:rsidRDefault="006753E0" w:rsidP="00DC486F">
      <w:pPr>
        <w:spacing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6753E0">
        <w:rPr>
          <w:rFonts w:ascii="GHEA Grapalat" w:hAnsi="GHEA Grapalat"/>
          <w:sz w:val="24"/>
          <w:szCs w:val="24"/>
          <w:lang w:val="en-US"/>
        </w:rPr>
        <w:t>Արձանագրություն</w:t>
      </w:r>
      <w:proofErr w:type="spellEnd"/>
      <w:r w:rsidR="001A4EEE">
        <w:rPr>
          <w:rFonts w:ascii="GHEA Grapalat" w:hAnsi="GHEA Grapalat"/>
          <w:sz w:val="24"/>
          <w:szCs w:val="24"/>
          <w:lang w:val="en-US"/>
        </w:rPr>
        <w:t xml:space="preserve">  08</w:t>
      </w:r>
      <w:proofErr w:type="gramEnd"/>
      <w:r w:rsidRPr="006753E0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6753E0" w:rsidRDefault="001A4EEE" w:rsidP="00DC486F">
      <w:pPr>
        <w:spacing w:line="36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17.07</w:t>
      </w:r>
      <w:r w:rsidR="006753E0">
        <w:rPr>
          <w:rFonts w:ascii="GHEA Grapalat" w:hAnsi="GHEA Grapalat"/>
          <w:sz w:val="24"/>
          <w:szCs w:val="24"/>
          <w:lang w:val="en-US"/>
        </w:rPr>
        <w:t xml:space="preserve">.2023թ.                                                                           ք. </w:t>
      </w:r>
      <w:proofErr w:type="spellStart"/>
      <w:r w:rsidR="006753E0">
        <w:rPr>
          <w:rFonts w:ascii="GHEA Grapalat" w:hAnsi="GHEA Grapalat"/>
          <w:sz w:val="24"/>
          <w:szCs w:val="24"/>
          <w:lang w:val="en-US"/>
        </w:rPr>
        <w:t>Ստեփանավան</w:t>
      </w:r>
      <w:proofErr w:type="spellEnd"/>
    </w:p>
    <w:p w:rsidR="00621556" w:rsidRDefault="006753E0" w:rsidP="00AA5CE2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Ս/թ </w:t>
      </w:r>
      <w:proofErr w:type="spellStart"/>
      <w:r w:rsidR="00AA5CE2">
        <w:rPr>
          <w:rFonts w:ascii="GHEA Grapalat" w:hAnsi="GHEA Grapalat"/>
          <w:sz w:val="24"/>
          <w:szCs w:val="24"/>
          <w:lang w:val="en-US"/>
        </w:rPr>
        <w:t>հուլ</w:t>
      </w:r>
      <w:r>
        <w:rPr>
          <w:rFonts w:ascii="GHEA Grapalat" w:hAnsi="GHEA Grapalat"/>
          <w:sz w:val="24"/>
          <w:szCs w:val="24"/>
          <w:lang w:val="en-US"/>
        </w:rPr>
        <w:t>իսի</w:t>
      </w:r>
      <w:proofErr w:type="spellEnd"/>
      <w:r w:rsidR="00AA5CE2">
        <w:rPr>
          <w:rFonts w:ascii="GHEA Grapalat" w:hAnsi="GHEA Grapalat"/>
          <w:sz w:val="24"/>
          <w:szCs w:val="24"/>
          <w:lang w:val="en-US"/>
        </w:rPr>
        <w:t xml:space="preserve"> 17</w:t>
      </w:r>
      <w:r>
        <w:rPr>
          <w:rFonts w:ascii="GHEA Grapalat" w:hAnsi="GHEA Grapalat"/>
          <w:sz w:val="24"/>
          <w:szCs w:val="24"/>
          <w:lang w:val="en-US"/>
        </w:rPr>
        <w:t xml:space="preserve">-ին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Ստեփանավանի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նիստերի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դահլիճում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տեղի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ունեցավ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Ստեփանավան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AA5CE2">
        <w:rPr>
          <w:rFonts w:ascii="GHEA Grapalat" w:hAnsi="GHEA Grapalat"/>
          <w:sz w:val="24"/>
          <w:szCs w:val="24"/>
          <w:lang w:val="en-US"/>
        </w:rPr>
        <w:t>արտահերթ</w:t>
      </w:r>
      <w:proofErr w:type="spellEnd"/>
      <w:r w:rsidR="00AA5CE2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նիստը:Նիստին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մասնակցում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էին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ագավանու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անդամներ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Հրահատ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Աբրահամյանը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Հմայակ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Մարտիրոսյանը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Անուշ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Իսպիրյանը,Անուշ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Բաղդասարյանը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Դավթյանը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Արծրուն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Հակոբյանը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Ջուլհակյանը,Ջոն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F834BB">
        <w:rPr>
          <w:rFonts w:ascii="GHEA Grapalat" w:hAnsi="GHEA Grapalat"/>
          <w:sz w:val="24"/>
          <w:szCs w:val="24"/>
          <w:lang w:val="en-US"/>
        </w:rPr>
        <w:t>Կ</w:t>
      </w:r>
      <w:r w:rsidR="00E04E9F">
        <w:rPr>
          <w:rFonts w:ascii="GHEA Grapalat" w:hAnsi="GHEA Grapalat"/>
          <w:sz w:val="24"/>
          <w:szCs w:val="24"/>
          <w:lang w:val="en-US"/>
        </w:rPr>
        <w:t>իրակոսյանը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Լևոն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Պապյանը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Վանո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Հակոբյանը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Անդրանիկ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Տոնոյանը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Աղունիկ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Նալբանդյանը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Մարտուն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Մարտիրոսյանը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Արթուր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Պապյանը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վարչական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ղեկավարներ,համայնքապետարանի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պետեր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մասնագետներ:Նիստը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հեռարձակվում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էր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առցանց:Նիստը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վարում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էր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ղեկավարի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առաջին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տեղակալ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Հրահատ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E04E9F">
        <w:rPr>
          <w:rFonts w:ascii="GHEA Grapalat" w:hAnsi="GHEA Grapalat"/>
          <w:sz w:val="24"/>
          <w:szCs w:val="24"/>
          <w:lang w:val="en-US"/>
        </w:rPr>
        <w:t>Աբրահամյանը</w:t>
      </w:r>
      <w:proofErr w:type="spellEnd"/>
      <w:r w:rsidR="00E04E9F">
        <w:rPr>
          <w:rFonts w:ascii="GHEA Grapalat" w:hAnsi="GHEA Grapalat"/>
          <w:sz w:val="24"/>
          <w:szCs w:val="24"/>
          <w:lang w:val="en-US"/>
        </w:rPr>
        <w:t>.</w:t>
      </w:r>
    </w:p>
    <w:p w:rsidR="00E04E9F" w:rsidRDefault="00E04E9F" w:rsidP="00AA5CE2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sz w:val="24"/>
          <w:szCs w:val="24"/>
          <w:lang w:val="en-US"/>
        </w:rPr>
        <w:t>Նա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ներկայացրեց</w:t>
      </w:r>
      <w:proofErr w:type="spellEnd"/>
      <w:r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օրակարգը</w:t>
      </w:r>
      <w:proofErr w:type="spellEnd"/>
    </w:p>
    <w:p w:rsidR="00345621" w:rsidRPr="00345621" w:rsidRDefault="004A4C7B" w:rsidP="00345621">
      <w:pPr>
        <w:numPr>
          <w:ilvl w:val="0"/>
          <w:numId w:val="4"/>
        </w:numPr>
        <w:spacing w:after="0" w:line="36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en-US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Ս</w:t>
      </w:r>
      <w:r w:rsidR="00F33C09" w:rsidRPr="003456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տեփանավան համայնքի ավագանու </w:t>
      </w:r>
      <w:proofErr w:type="spellStart"/>
      <w:r w:rsidR="00F33C09" w:rsidRPr="00345621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արտահերթ</w:t>
      </w:r>
      <w:proofErr w:type="spellEnd"/>
      <w:r w:rsidR="00F33C09" w:rsidRPr="00345621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F33C09" w:rsidRPr="00345621">
        <w:rPr>
          <w:rFonts w:ascii="GHEA Grapalat" w:hAnsi="GHEA Grapalat"/>
          <w:color w:val="000000" w:themeColor="text1"/>
          <w:sz w:val="24"/>
          <w:szCs w:val="24"/>
          <w:lang w:val="en-US"/>
        </w:rPr>
        <w:t>նիստի</w:t>
      </w:r>
      <w:proofErr w:type="spellEnd"/>
      <w:r w:rsidR="00F33C09" w:rsidRPr="00345621">
        <w:rPr>
          <w:rFonts w:ascii="GHEA Grapalat" w:hAnsi="GHEA Grapalat"/>
          <w:color w:val="000000" w:themeColor="text1"/>
          <w:sz w:val="24"/>
          <w:szCs w:val="24"/>
          <w:lang w:val="en-US"/>
        </w:rPr>
        <w:t xml:space="preserve"> </w:t>
      </w:r>
      <w:r w:rsidR="00F33C09" w:rsidRPr="00345621">
        <w:rPr>
          <w:rFonts w:ascii="GHEA Grapalat" w:hAnsi="GHEA Grapalat"/>
          <w:color w:val="000000" w:themeColor="text1"/>
          <w:sz w:val="24"/>
          <w:szCs w:val="24"/>
          <w:lang w:val="hy-AM"/>
        </w:rPr>
        <w:t>օրակարգը հաստատելու մասին</w:t>
      </w:r>
    </w:p>
    <w:p w:rsidR="00345621" w:rsidRPr="00345621" w:rsidRDefault="004A4C7B" w:rsidP="00345621">
      <w:pPr>
        <w:numPr>
          <w:ilvl w:val="0"/>
          <w:numId w:val="4"/>
        </w:numPr>
        <w:spacing w:after="0" w:line="36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Ս</w:t>
      </w:r>
      <w:r w:rsidR="00F33C09" w:rsidRPr="00345621">
        <w:rPr>
          <w:rFonts w:ascii="GHEA Grapalat" w:hAnsi="GHEA Grapalat"/>
          <w:color w:val="000000" w:themeColor="text1"/>
          <w:sz w:val="24"/>
          <w:szCs w:val="24"/>
          <w:lang w:val="hy-AM"/>
        </w:rPr>
        <w:t>տեփանավան համայնքի 2023թ. բյուջեի երկրորդ եռամսյակի կատարման մասին</w:t>
      </w:r>
      <w:r w:rsidR="00F33C09" w:rsidRPr="003456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</w:t>
      </w:r>
      <w:r w:rsidR="00F33C09" w:rsidRPr="0034562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</w:t>
      </w:r>
    </w:p>
    <w:p w:rsidR="00345621" w:rsidRPr="00F33C09" w:rsidRDefault="004A4C7B" w:rsidP="00345621">
      <w:pPr>
        <w:numPr>
          <w:ilvl w:val="0"/>
          <w:numId w:val="4"/>
        </w:numPr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Հ</w:t>
      </w:r>
      <w:r w:rsidR="00F33C09"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այաստանի </w:t>
      </w: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Հ</w:t>
      </w:r>
      <w:r w:rsidR="00F33C09"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անրապետության </w:t>
      </w: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Լ</w:t>
      </w:r>
      <w:r w:rsidR="00F33C09"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ոռո</w:t>
      </w: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ւ</w:t>
      </w:r>
      <w:r w:rsidR="00F33C09"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մարզի </w:t>
      </w: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Ս</w:t>
      </w:r>
      <w:r w:rsidR="00F33C09"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տեփանավան համայնքի 2024-2026 թվականների միջնաժամկետ ծախսերի ծրագիր</w:t>
      </w:r>
    </w:p>
    <w:p w:rsidR="00345621" w:rsidRPr="00F33C09" w:rsidRDefault="00CC15D6" w:rsidP="00345621">
      <w:pPr>
        <w:numPr>
          <w:ilvl w:val="0"/>
          <w:numId w:val="4"/>
        </w:numPr>
        <w:spacing w:after="0"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ՀՀ 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Լ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ոռու մարզի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տեփանավան համայնքի</w:t>
      </w:r>
      <w:r w:rsidR="00F33C09" w:rsidRPr="003456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06-007-0246-0001  ծածկագրից</w:t>
      </w:r>
      <w:r w:rsidR="00F33C09" w:rsidRPr="003456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առանձնացված 0.01797 հա մակերեսով, 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Խ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որենացու փողոց 3-րդ նրբանցք թիվ 2,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իլիոնի փողոց թիվ 9ա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և 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իլիոնի փողոց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զատամարտիկների պուրակին հարակից տարածք հասցեներով՝ 0.002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0.0056 հա մակերեսներով  հողամասերի փոխանակությանը համաձայնություն տալու մասին</w:t>
      </w:r>
    </w:p>
    <w:p w:rsidR="00345621" w:rsidRPr="00F33C09" w:rsidRDefault="00CC15D6" w:rsidP="00345621">
      <w:pPr>
        <w:pStyle w:val="a3"/>
        <w:numPr>
          <w:ilvl w:val="0"/>
          <w:numId w:val="4"/>
        </w:numPr>
        <w:spacing w:after="0" w:line="360" w:lineRule="auto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ամայնքային սեփականություն հանդիսացող, 06-007-0246-0001 կադաստրային ծածկագրից առանձնացված 0.1 հա մակերեսով,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Խ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որենացու փողոց 3-րդ նրբանցք թիվ 4 հասցեով հողամասի օտարման մասին</w:t>
      </w:r>
    </w:p>
    <w:p w:rsidR="00CC15D6" w:rsidRPr="00F33C09" w:rsidRDefault="00CC15D6" w:rsidP="00CC15D6">
      <w:pPr>
        <w:numPr>
          <w:ilvl w:val="0"/>
          <w:numId w:val="4"/>
        </w:numPr>
        <w:spacing w:after="0"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Հ</w:t>
      </w:r>
      <w:r w:rsidR="00F33C09"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ամայնքային սեփականություն հանդիսացող, 06-007-0246-0001 կադաստրային ծածկագրից առանձնացված 0.1 հա մակերեսով,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Մ Խ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որենացու փողոց 3-րդ նրբանցք թիվ 6 հասցեով հողամասի օտարման մասին</w:t>
      </w:r>
    </w:p>
    <w:p w:rsidR="00CC15D6" w:rsidRPr="00F33C09" w:rsidRDefault="00CC15D6" w:rsidP="00CC15D6">
      <w:pPr>
        <w:pStyle w:val="a3"/>
        <w:numPr>
          <w:ilvl w:val="0"/>
          <w:numId w:val="4"/>
        </w:numPr>
        <w:spacing w:after="0" w:line="36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ամայնքային սեփականություն հանդիսացող, 06-007-0246-0001 կադաստրային ծածկագրից առանձնացված 0.1 հա մակերեսով,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Խ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որենացու փողոց 3-րդ նրբանցք թիվ 8 հասցեով հողամասի օտարման մասին</w:t>
      </w:r>
    </w:p>
    <w:p w:rsidR="00CC15D6" w:rsidRPr="00F33C09" w:rsidRDefault="00CC15D6" w:rsidP="00CC15D6">
      <w:pPr>
        <w:numPr>
          <w:ilvl w:val="0"/>
          <w:numId w:val="4"/>
        </w:numPr>
        <w:spacing w:after="0"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ամայնքային սեփականություն հանդիսացող, 06-007-0246-0001 կադաստրային ծածկագրից առանձնացված 0.1 հա մակերեսով, 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Խ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որենացու փողոց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3-րդ նրբանցք թիվ 10 հասցեով հողամասի օտարման մասին</w:t>
      </w:r>
    </w:p>
    <w:p w:rsidR="00CC15D6" w:rsidRPr="00F33C09" w:rsidRDefault="00CC15D6" w:rsidP="00CC15D6">
      <w:pPr>
        <w:pStyle w:val="a3"/>
        <w:numPr>
          <w:ilvl w:val="0"/>
          <w:numId w:val="4"/>
        </w:numPr>
        <w:spacing w:after="0" w:line="36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ամայնքային սեփականություն հանդիսացող, 06-007-0246-0001 կադաստրային  ծածկագրից առանձնացված 0.10508 հա մակերեսով,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Խ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որենացու փողոց 3-րդ նրբանցք թիվ 12 հասցեով հողամասի օտարման մասին</w:t>
      </w:r>
    </w:p>
    <w:p w:rsidR="00CC15D6" w:rsidRPr="00F33C09" w:rsidRDefault="00CC15D6" w:rsidP="00CC15D6">
      <w:pPr>
        <w:numPr>
          <w:ilvl w:val="0"/>
          <w:numId w:val="4"/>
        </w:numPr>
        <w:spacing w:after="0"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ամայնքային սեփականություն</w:t>
      </w:r>
      <w:r w:rsidRPr="003456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հանդիսացող</w:t>
      </w:r>
      <w:r w:rsidRPr="0034562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06-007-0128-0038 կադաստրային  ծածկագրից առանձնացված 0.02 հա մակերեսով,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շոտ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Ե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րկաթի փողոց թիվ 17/4 հասցեով հողամասի օտարման մասին</w:t>
      </w:r>
    </w:p>
    <w:p w:rsidR="00CC15D6" w:rsidRPr="00F33C09" w:rsidRDefault="00CC15D6" w:rsidP="00CC15D6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ամայնքային սեփականություն հանդիսացող, 06-007-0265-0049 կադաստրային ծածկագրից առանձնացված 0.14703 հա մակերեսով, 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Ա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վետիսյան փողոց թիվ 45   հասցեով  հողամասի օտարման մասին</w:t>
      </w:r>
    </w:p>
    <w:p w:rsidR="00CC15D6" w:rsidRPr="00F33C09" w:rsidRDefault="00CC15D6" w:rsidP="00CC15D6">
      <w:pPr>
        <w:pStyle w:val="a3"/>
        <w:numPr>
          <w:ilvl w:val="0"/>
          <w:numId w:val="4"/>
        </w:numPr>
        <w:spacing w:line="36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ամայնքային սեփականություն հանդիսացող, 06-007-0265-0049 կադաստրային   ծածկագրից առանձնացված 0.10342 հա մակերեսով,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. </w:t>
      </w:r>
      <w:r w:rsidRPr="00CC15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Pr="00F33C09">
        <w:rPr>
          <w:rFonts w:ascii="GHEA Grapalat" w:hAnsi="GHEA Grapalat"/>
          <w:color w:val="000000" w:themeColor="text1"/>
          <w:sz w:val="24"/>
          <w:szCs w:val="24"/>
          <w:lang w:val="hy-AM"/>
        </w:rPr>
        <w:t>եսրոպյան փողոց թիվ 39 հասցեով հողամասի օտարման մասին</w:t>
      </w:r>
    </w:p>
    <w:p w:rsidR="00CC15D6" w:rsidRPr="00F33C09" w:rsidRDefault="00CC15D6" w:rsidP="00CC15D6">
      <w:pPr>
        <w:pStyle w:val="a3"/>
        <w:numPr>
          <w:ilvl w:val="0"/>
          <w:numId w:val="4"/>
        </w:numPr>
        <w:tabs>
          <w:tab w:val="left" w:pos="709"/>
        </w:tabs>
        <w:spacing w:line="36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33C09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Հ</w:t>
      </w:r>
      <w:r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այաստանի </w:t>
      </w:r>
      <w:r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Հ</w:t>
      </w:r>
      <w:r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անրապետության </w:t>
      </w:r>
      <w:r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Լ</w:t>
      </w:r>
      <w:r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ոռու մարզի </w:t>
      </w:r>
      <w:r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Ս</w:t>
      </w:r>
      <w:r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տեփանավան համայնքի </w:t>
      </w:r>
      <w:r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Ս</w:t>
      </w:r>
      <w:r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տեփանավան</w:t>
      </w:r>
      <w:r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քաղաքի </w:t>
      </w:r>
      <w:r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Ա</w:t>
      </w:r>
      <w:r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րցախի թաղամասին հարող փողոցը անվանակոչելու</w:t>
      </w:r>
      <w:r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</w:t>
      </w:r>
      <w:r w:rsidRPr="00345621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մասին</w:t>
      </w:r>
    </w:p>
    <w:p w:rsidR="00CC15D6" w:rsidRPr="00F33C09" w:rsidRDefault="00CC15D6" w:rsidP="00CC15D6">
      <w:pPr>
        <w:tabs>
          <w:tab w:val="left" w:pos="709"/>
        </w:tabs>
        <w:rPr>
          <w:rFonts w:ascii="GHEA Grapalat" w:eastAsia="MS Mincho" w:hAnsi="GHEA Grapalat" w:cs="MS Mincho"/>
          <w:color w:val="000000"/>
          <w:sz w:val="24"/>
          <w:szCs w:val="24"/>
          <w:lang w:val="hy-AM"/>
        </w:rPr>
      </w:pPr>
      <w:r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       </w:t>
      </w:r>
    </w:p>
    <w:p w:rsidR="00345621" w:rsidRPr="0086377A" w:rsidRDefault="0086377A" w:rsidP="0086377A">
      <w:pPr>
        <w:spacing w:after="0" w:line="36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377A">
        <w:rPr>
          <w:rFonts w:ascii="GHEA Grapalat" w:hAnsi="GHEA Grapalat"/>
          <w:color w:val="000000" w:themeColor="text1"/>
          <w:sz w:val="24"/>
          <w:szCs w:val="24"/>
          <w:lang w:val="hy-AM"/>
        </w:rPr>
        <w:lastRenderedPageBreak/>
        <w:t>Օրակարգի մասին հարցեր և առաջարկություններ  չեղան, նիստը սկսեց իր աշխատանքը;</w:t>
      </w:r>
    </w:p>
    <w:p w:rsidR="0086377A" w:rsidRDefault="0086377A" w:rsidP="0086377A">
      <w:pPr>
        <w:spacing w:after="0" w:line="360" w:lineRule="auto"/>
        <w:rPr>
          <w:rFonts w:ascii="GHEA Grapalat" w:hAnsi="GHEA Grapalat" w:cs="Sylfaen"/>
          <w:color w:val="000000" w:themeColor="text1"/>
          <w:sz w:val="24"/>
          <w:szCs w:val="24"/>
          <w:lang w:val="en-US"/>
        </w:rPr>
      </w:pPr>
      <w:r w:rsidRPr="0086377A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 xml:space="preserve">Լսեցին </w:t>
      </w:r>
      <w:r w:rsidRPr="0086377A">
        <w:rPr>
          <w:rFonts w:ascii="GHEA Grapalat" w:hAnsi="GHEA Grapalat"/>
          <w:color w:val="000000" w:themeColor="text1"/>
          <w:sz w:val="24"/>
          <w:szCs w:val="24"/>
          <w:lang w:val="hy-AM"/>
        </w:rPr>
        <w:t>Ս</w:t>
      </w:r>
      <w:r w:rsidRPr="00345621">
        <w:rPr>
          <w:rFonts w:ascii="GHEA Grapalat" w:hAnsi="GHEA Grapalat"/>
          <w:color w:val="000000" w:themeColor="text1"/>
          <w:sz w:val="24"/>
          <w:szCs w:val="24"/>
          <w:lang w:val="hy-AM"/>
        </w:rPr>
        <w:t>տեփանավան համայնքի 2023թ. բյուջեի երկրորդ եռամսյակի կատարման մասին</w:t>
      </w:r>
      <w:r w:rsidRPr="003456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</w:t>
      </w:r>
    </w:p>
    <w:p w:rsidR="00ED1A74" w:rsidRDefault="0086377A" w:rsidP="0086377A">
      <w:pPr>
        <w:spacing w:after="0" w:line="360" w:lineRule="auto"/>
        <w:rPr>
          <w:rFonts w:ascii="GHEA Grapalat" w:hAnsi="GHEA Grapalat" w:cs="Sylfaen"/>
          <w:color w:val="000000" w:themeColor="text1"/>
          <w:sz w:val="24"/>
          <w:szCs w:val="24"/>
          <w:lang w:val="en-US"/>
        </w:rPr>
      </w:pPr>
      <w:proofErr w:type="spellStart"/>
      <w:proofErr w:type="gramStart"/>
      <w:r w:rsidRPr="00ED1A74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Զեկուցողը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՝ </w:t>
      </w:r>
      <w:r w:rsidRPr="003456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Էլմիրա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Ռևազյանը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ներկայացրեց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2023թ.</w:t>
      </w:r>
      <w:proofErr w:type="gram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երկրորդ</w:t>
      </w:r>
      <w:proofErr w:type="spellEnd"/>
      <w:proofErr w:type="gram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կիսամյակի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կատարողականը:Նա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մանրա</w:t>
      </w:r>
      <w:r w:rsidR="00F834B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մասն</w:t>
      </w:r>
      <w:proofErr w:type="spellEnd"/>
      <w:r w:rsidR="00F834B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ներկայացրեց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բյուջեի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պլանավորված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փաստացի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հավաքագրված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գումար</w:t>
      </w:r>
      <w:r w:rsidR="00F834B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ները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հոդված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առ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հոդված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բյուջեի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եկամուտներն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ու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ծախսերը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:</w:t>
      </w:r>
      <w:r w:rsidR="00F834BB"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Ավագանին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ընդունեց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 xml:space="preserve"> ի </w:t>
      </w:r>
      <w:proofErr w:type="spellStart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գիտություն</w:t>
      </w:r>
      <w:proofErr w:type="spellEnd"/>
      <w:r>
        <w:rPr>
          <w:rFonts w:ascii="GHEA Grapalat" w:hAnsi="GHEA Grapalat" w:cs="Sylfaen"/>
          <w:color w:val="000000" w:themeColor="text1"/>
          <w:sz w:val="24"/>
          <w:szCs w:val="24"/>
          <w:lang w:val="en-US"/>
        </w:rPr>
        <w:t>:</w:t>
      </w:r>
    </w:p>
    <w:p w:rsidR="00ED1A74" w:rsidRDefault="00ED1A74" w:rsidP="00ED1A74">
      <w:pPr>
        <w:spacing w:after="0" w:line="36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</w:pPr>
      <w:proofErr w:type="spellStart"/>
      <w:r w:rsidRPr="00ED1A74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>Լսեցին</w:t>
      </w:r>
      <w:proofErr w:type="spellEnd"/>
      <w:r w:rsidRPr="00ED1A74">
        <w:rPr>
          <w:rFonts w:ascii="GHEA Grapalat" w:hAnsi="GHEA Grapalat" w:cs="Sylfaen"/>
          <w:b/>
          <w:color w:val="000000" w:themeColor="text1"/>
          <w:sz w:val="24"/>
          <w:szCs w:val="24"/>
          <w:lang w:val="en-US"/>
        </w:rPr>
        <w:t xml:space="preserve"> </w:t>
      </w:r>
      <w:r w:rsidR="0086377A" w:rsidRPr="00ED1A74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86377A" w:rsidRPr="003456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այաստանի </w:t>
      </w: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Հ</w:t>
      </w:r>
      <w:r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անրապետության </w:t>
      </w: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Լ</w:t>
      </w:r>
      <w:r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ոռո</w:t>
      </w: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ւ</w:t>
      </w:r>
      <w:r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 xml:space="preserve"> մարզի </w:t>
      </w:r>
      <w:r w:rsidRPr="004A4C7B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Ս</w:t>
      </w:r>
      <w:r w:rsidRPr="00F33C09">
        <w:rPr>
          <w:rFonts w:ascii="GHEA Grapalat" w:hAnsi="GHEA Grapalat" w:cs="Times Armenian"/>
          <w:color w:val="000000" w:themeColor="text1"/>
          <w:sz w:val="24"/>
          <w:szCs w:val="24"/>
          <w:lang w:val="hy-AM"/>
        </w:rPr>
        <w:t>տեփանավան համայնքի 2024-2026 թվականների միջնաժամկետ ծախսերի ծրագիր</w:t>
      </w:r>
    </w:p>
    <w:p w:rsidR="00ED1A74" w:rsidRDefault="00ED1A74" w:rsidP="00ED1A74">
      <w:pPr>
        <w:spacing w:after="0" w:line="360" w:lineRule="auto"/>
        <w:jc w:val="both"/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</w:pPr>
      <w:proofErr w:type="spellStart"/>
      <w:r w:rsidRPr="00ED1A74">
        <w:rPr>
          <w:rFonts w:ascii="GHEA Grapalat" w:hAnsi="GHEA Grapalat" w:cs="Times Armenian"/>
          <w:b/>
          <w:color w:val="000000" w:themeColor="text1"/>
          <w:sz w:val="24"/>
          <w:szCs w:val="24"/>
          <w:lang w:val="en-US"/>
        </w:rPr>
        <w:t>Զեկուցողը</w:t>
      </w:r>
      <w:proofErr w:type="spellEnd"/>
      <w:proofErr w:type="gramStart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՝  Է</w:t>
      </w:r>
      <w:proofErr w:type="gramEnd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="00F834BB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Ռև</w:t>
      </w:r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ազյանը</w:t>
      </w:r>
      <w:proofErr w:type="spellEnd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ներկայացրեց</w:t>
      </w:r>
      <w:proofErr w:type="spellEnd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 2024-2026 </w:t>
      </w:r>
      <w:proofErr w:type="spellStart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թվականների</w:t>
      </w:r>
      <w:proofErr w:type="spellEnd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միջնաժամկետ</w:t>
      </w:r>
      <w:proofErr w:type="spellEnd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ծախսերի</w:t>
      </w:r>
      <w:proofErr w:type="spellEnd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ծրագիրը:Այն</w:t>
      </w:r>
      <w:proofErr w:type="spellEnd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ընդունվեց</w:t>
      </w:r>
      <w:proofErr w:type="spellEnd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միաձայն</w:t>
      </w:r>
      <w:proofErr w:type="spellEnd"/>
      <w:r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:</w:t>
      </w:r>
    </w:p>
    <w:p w:rsidR="00ED1A74" w:rsidRPr="00ED1A74" w:rsidRDefault="00ED1A74" w:rsidP="00ED1A74">
      <w:pPr>
        <w:spacing w:after="0" w:line="360" w:lineRule="auto"/>
        <w:jc w:val="both"/>
        <w:rPr>
          <w:rFonts w:ascii="GHEA Grapalat" w:hAnsi="GHEA Grapalat" w:cs="Times Armenian"/>
          <w:b/>
          <w:color w:val="000000" w:themeColor="text1"/>
          <w:sz w:val="24"/>
          <w:szCs w:val="24"/>
          <w:lang w:val="en-US"/>
        </w:rPr>
      </w:pPr>
      <w:proofErr w:type="spellStart"/>
      <w:r w:rsidRPr="00ED1A74">
        <w:rPr>
          <w:rFonts w:ascii="GHEA Grapalat" w:hAnsi="GHEA Grapalat" w:cs="Times Armenian"/>
          <w:b/>
          <w:color w:val="000000" w:themeColor="text1"/>
          <w:sz w:val="24"/>
          <w:szCs w:val="24"/>
          <w:lang w:val="en-US"/>
        </w:rPr>
        <w:t>Լսեցին</w:t>
      </w:r>
      <w:proofErr w:type="spellEnd"/>
      <w:r w:rsidRPr="00ED1A74">
        <w:rPr>
          <w:rFonts w:ascii="GHEA Grapalat" w:hAnsi="GHEA Grapalat" w:cs="Times Armeni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Հողամասի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օտարման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մասին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հարցերը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,</w:t>
      </w:r>
      <w:proofErr w:type="gram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որը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մանրամասն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ներկայացրեց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Ռաֆայել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Սիմոնյանը:Ավագանին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քվեարկեց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միաձայն</w:t>
      </w:r>
      <w:proofErr w:type="spellEnd"/>
      <w:r w:rsidRPr="00ED1A74">
        <w:rPr>
          <w:rFonts w:ascii="GHEA Grapalat" w:hAnsi="GHEA Grapalat" w:cs="Times Armenian"/>
          <w:color w:val="000000" w:themeColor="text1"/>
          <w:sz w:val="24"/>
          <w:szCs w:val="24"/>
          <w:lang w:val="en-US"/>
        </w:rPr>
        <w:t>:</w:t>
      </w:r>
    </w:p>
    <w:p w:rsidR="00ED1A74" w:rsidRDefault="00ED1A74" w:rsidP="00ED1A74">
      <w:pPr>
        <w:spacing w:after="0" w:line="360" w:lineRule="auto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>Լսեցին</w:t>
      </w:r>
      <w:proofErr w:type="spellEnd"/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  <w:t xml:space="preserve"> ՝ </w:t>
      </w:r>
      <w:r w:rsidR="00625B59"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Հ</w:t>
      </w:r>
      <w:r w:rsidR="00625B59"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այաստանի </w:t>
      </w:r>
      <w:r w:rsidR="00625B59"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Հ</w:t>
      </w:r>
      <w:r w:rsidR="00625B59"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անրապետության </w:t>
      </w:r>
      <w:r w:rsidR="00625B59"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Լ</w:t>
      </w:r>
      <w:r w:rsidR="00625B59"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ոռու մարզի </w:t>
      </w:r>
      <w:r w:rsidR="00625B59"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Ս</w:t>
      </w:r>
      <w:r w:rsidR="00625B59"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տեփանավան համայնքի </w:t>
      </w:r>
      <w:r w:rsidR="00625B59"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Ս</w:t>
      </w:r>
      <w:r w:rsidR="00625B59"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տեփանավան</w:t>
      </w:r>
      <w:r w:rsidR="00625B59"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</w:t>
      </w:r>
      <w:r w:rsidR="00625B59"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քաղաքի </w:t>
      </w:r>
      <w:r w:rsidR="00625B59" w:rsidRPr="00CC15D6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Ա</w:t>
      </w:r>
      <w:r w:rsidR="00625B59"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րցախի թաղամասին հարող փողոցը </w:t>
      </w:r>
      <w:proofErr w:type="gramStart"/>
      <w:r w:rsidR="00625B59" w:rsidRPr="00345621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>անվանակոչելու</w:t>
      </w:r>
      <w:r w:rsidR="00625B59">
        <w:rPr>
          <w:rFonts w:ascii="GHEA Grapalat" w:hAnsi="GHEA Grapalat"/>
          <w:bCs/>
          <w:color w:val="000000" w:themeColor="text1"/>
          <w:sz w:val="24"/>
          <w:szCs w:val="24"/>
          <w:lang w:val="hy-AM"/>
        </w:rPr>
        <w:t xml:space="preserve">  </w:t>
      </w:r>
      <w:r w:rsidR="00625B59" w:rsidRPr="00345621">
        <w:rPr>
          <w:rFonts w:ascii="GHEA Grapalat" w:eastAsia="MS Mincho" w:hAnsi="GHEA Grapalat" w:cs="MS Mincho"/>
          <w:color w:val="000000" w:themeColor="text1"/>
          <w:sz w:val="24"/>
          <w:szCs w:val="24"/>
          <w:lang w:val="hy-AM"/>
        </w:rPr>
        <w:t>մասին</w:t>
      </w:r>
      <w:proofErr w:type="gramEnd"/>
    </w:p>
    <w:p w:rsidR="00625B59" w:rsidRDefault="00625B59" w:rsidP="00ED1A74">
      <w:pPr>
        <w:spacing w:after="0" w:line="360" w:lineRule="auto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</w:pPr>
      <w:proofErr w:type="spellStart"/>
      <w:r w:rsidRPr="00625B59">
        <w:rPr>
          <w:rFonts w:ascii="GHEA Grapalat" w:eastAsia="MS Mincho" w:hAnsi="GHEA Grapalat" w:cs="MS Mincho"/>
          <w:b/>
          <w:color w:val="000000" w:themeColor="text1"/>
          <w:sz w:val="24"/>
          <w:szCs w:val="24"/>
          <w:lang w:val="en-US"/>
        </w:rPr>
        <w:t>Զեկուցողը</w:t>
      </w:r>
      <w:proofErr w:type="spellEnd"/>
      <w:r w:rsidRPr="00625B59">
        <w:rPr>
          <w:rFonts w:ascii="GHEA Grapalat" w:eastAsia="MS Mincho" w:hAnsi="GHEA Grapalat" w:cs="MS Mincho"/>
          <w:b/>
          <w:color w:val="000000" w:themeColor="text1"/>
          <w:sz w:val="24"/>
          <w:szCs w:val="24"/>
          <w:lang w:val="en-US"/>
        </w:rPr>
        <w:t xml:space="preserve">՝ </w:t>
      </w:r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Ռ.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Սիմոնյանը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նշեց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որ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Ստեփանավան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համայնքի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Արցախ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թաղամասի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արևմտյան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կողմից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հարող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փողոցը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առաջարկվում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է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անվան</w:t>
      </w:r>
      <w:r w:rsidR="00F834BB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ել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Արցախի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փողոց</w:t>
      </w:r>
      <w:proofErr w:type="gram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:Ընդունվեց</w:t>
      </w:r>
      <w:proofErr w:type="spellEnd"/>
      <w:proofErr w:type="gram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միաձայն</w:t>
      </w:r>
      <w:proofErr w:type="spellEnd"/>
      <w:r w:rsidRPr="00625B59"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:</w:t>
      </w:r>
    </w:p>
    <w:p w:rsidR="00625B59" w:rsidRDefault="00625B59" w:rsidP="00ED1A74">
      <w:pPr>
        <w:spacing w:after="0" w:line="360" w:lineRule="auto"/>
        <w:jc w:val="both"/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</w:pPr>
    </w:p>
    <w:p w:rsidR="00625B59" w:rsidRPr="00625B59" w:rsidRDefault="00625B59" w:rsidP="00ED1A74">
      <w:pPr>
        <w:spacing w:after="0" w:line="360" w:lineRule="auto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/>
        </w:rPr>
      </w:pPr>
      <w:proofErr w:type="spellStart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Օրակարգը</w:t>
      </w:r>
      <w:proofErr w:type="spellEnd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սպառվեց</w:t>
      </w:r>
      <w:proofErr w:type="spellEnd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նիստը</w:t>
      </w:r>
      <w:proofErr w:type="spellEnd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ավարտեց</w:t>
      </w:r>
      <w:proofErr w:type="spellEnd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աշխատանքը</w:t>
      </w:r>
      <w:proofErr w:type="spellEnd"/>
      <w:r>
        <w:rPr>
          <w:rFonts w:ascii="GHEA Grapalat" w:eastAsia="MS Mincho" w:hAnsi="GHEA Grapalat" w:cs="MS Mincho"/>
          <w:color w:val="000000" w:themeColor="text1"/>
          <w:sz w:val="24"/>
          <w:szCs w:val="24"/>
          <w:lang w:val="en-US"/>
        </w:rPr>
        <w:t>:</w:t>
      </w:r>
    </w:p>
    <w:p w:rsidR="0086377A" w:rsidRPr="00345621" w:rsidRDefault="0086377A" w:rsidP="0086377A">
      <w:pPr>
        <w:spacing w:after="0" w:line="36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4562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</w:t>
      </w:r>
      <w:r w:rsidRPr="00345621">
        <w:rPr>
          <w:rFonts w:ascii="GHEA Grapalat" w:hAnsi="GHEA Grapalat" w:cs="Sylfaen"/>
          <w:b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</w:t>
      </w:r>
    </w:p>
    <w:p w:rsidR="0086377A" w:rsidRPr="0086377A" w:rsidRDefault="0086377A" w:rsidP="0086377A">
      <w:pPr>
        <w:spacing w:after="0" w:line="360" w:lineRule="auto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345621" w:rsidRPr="00345621" w:rsidRDefault="00345621" w:rsidP="00345621">
      <w:pPr>
        <w:tabs>
          <w:tab w:val="left" w:pos="709"/>
        </w:tabs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</w:pPr>
    </w:p>
    <w:p w:rsidR="00345621" w:rsidRPr="00F33C09" w:rsidRDefault="00345621" w:rsidP="00AA5CE2">
      <w:pPr>
        <w:spacing w:after="0" w:line="360" w:lineRule="auto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621556" w:rsidRPr="00345621" w:rsidRDefault="00621556" w:rsidP="00DC486F">
      <w:pPr>
        <w:spacing w:line="360" w:lineRule="auto"/>
        <w:ind w:firstLine="708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621556" w:rsidRPr="00345621" w:rsidSect="00604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E55"/>
    <w:multiLevelType w:val="hybridMultilevel"/>
    <w:tmpl w:val="0ECE63AA"/>
    <w:lvl w:ilvl="0" w:tplc="D0B67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03115"/>
    <w:multiLevelType w:val="hybridMultilevel"/>
    <w:tmpl w:val="4E9C0A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4069F9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C7B77C2"/>
    <w:multiLevelType w:val="hybridMultilevel"/>
    <w:tmpl w:val="6472FA0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502124E"/>
    <w:multiLevelType w:val="hybridMultilevel"/>
    <w:tmpl w:val="0ECE63AA"/>
    <w:lvl w:ilvl="0" w:tplc="D0B67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447F5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8516D79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BAC22B9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FEE58C6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92C6229"/>
    <w:multiLevelType w:val="hybridMultilevel"/>
    <w:tmpl w:val="2C7282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C7D29BE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C8E1E48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E677982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A460861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BEA408B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DF3163F"/>
    <w:multiLevelType w:val="hybridMultilevel"/>
    <w:tmpl w:val="0ECE63AA"/>
    <w:lvl w:ilvl="0" w:tplc="D0B67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44318B"/>
    <w:multiLevelType w:val="hybridMultilevel"/>
    <w:tmpl w:val="FC5299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14"/>
  </w:num>
  <w:num w:numId="7">
    <w:abstractNumId w:val="6"/>
  </w:num>
  <w:num w:numId="8">
    <w:abstractNumId w:val="7"/>
  </w:num>
  <w:num w:numId="9">
    <w:abstractNumId w:val="2"/>
  </w:num>
  <w:num w:numId="10">
    <w:abstractNumId w:val="16"/>
  </w:num>
  <w:num w:numId="11">
    <w:abstractNumId w:val="11"/>
  </w:num>
  <w:num w:numId="12">
    <w:abstractNumId w:val="10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3E0"/>
    <w:rsid w:val="00006B22"/>
    <w:rsid w:val="00045F24"/>
    <w:rsid w:val="00046D27"/>
    <w:rsid w:val="00061869"/>
    <w:rsid w:val="00072261"/>
    <w:rsid w:val="001653FD"/>
    <w:rsid w:val="001A4EEE"/>
    <w:rsid w:val="003141D0"/>
    <w:rsid w:val="00345621"/>
    <w:rsid w:val="003D04F2"/>
    <w:rsid w:val="00405D84"/>
    <w:rsid w:val="004A4C7B"/>
    <w:rsid w:val="004B4DC0"/>
    <w:rsid w:val="005520AD"/>
    <w:rsid w:val="005578C4"/>
    <w:rsid w:val="00604F27"/>
    <w:rsid w:val="00621556"/>
    <w:rsid w:val="00625B59"/>
    <w:rsid w:val="006753E0"/>
    <w:rsid w:val="008001A1"/>
    <w:rsid w:val="00822A83"/>
    <w:rsid w:val="0086377A"/>
    <w:rsid w:val="008818D7"/>
    <w:rsid w:val="008D3174"/>
    <w:rsid w:val="008F18DB"/>
    <w:rsid w:val="009B7984"/>
    <w:rsid w:val="009C4D81"/>
    <w:rsid w:val="00A01D13"/>
    <w:rsid w:val="00A0416E"/>
    <w:rsid w:val="00A05EC7"/>
    <w:rsid w:val="00AA5CE2"/>
    <w:rsid w:val="00AA60CB"/>
    <w:rsid w:val="00AD3AB7"/>
    <w:rsid w:val="00B302E1"/>
    <w:rsid w:val="00B54BAE"/>
    <w:rsid w:val="00B56B13"/>
    <w:rsid w:val="00BA7F74"/>
    <w:rsid w:val="00C623A0"/>
    <w:rsid w:val="00CC15D6"/>
    <w:rsid w:val="00CC275B"/>
    <w:rsid w:val="00D05FEF"/>
    <w:rsid w:val="00D814A2"/>
    <w:rsid w:val="00DC486F"/>
    <w:rsid w:val="00DF57DF"/>
    <w:rsid w:val="00E04E9F"/>
    <w:rsid w:val="00E3587A"/>
    <w:rsid w:val="00E62F84"/>
    <w:rsid w:val="00ED1A74"/>
    <w:rsid w:val="00EF70D1"/>
    <w:rsid w:val="00F33C09"/>
    <w:rsid w:val="00F8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556"/>
    <w:pPr>
      <w:ind w:left="720"/>
      <w:contextualSpacing/>
    </w:pPr>
  </w:style>
  <w:style w:type="character" w:styleId="a4">
    <w:name w:val="Strong"/>
    <w:basedOn w:val="a0"/>
    <w:qFormat/>
    <w:rsid w:val="00BA7F74"/>
    <w:rPr>
      <w:b/>
      <w:bCs/>
    </w:rPr>
  </w:style>
  <w:style w:type="paragraph" w:styleId="a5">
    <w:name w:val="Normal (Web)"/>
    <w:basedOn w:val="a"/>
    <w:uiPriority w:val="99"/>
    <w:rsid w:val="00BA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Khublaryan</dc:creator>
  <cp:lastModifiedBy>Ani Khublaryan</cp:lastModifiedBy>
  <cp:revision>65</cp:revision>
  <dcterms:created xsi:type="dcterms:W3CDTF">2023-09-01T08:37:00Z</dcterms:created>
  <dcterms:modified xsi:type="dcterms:W3CDTF">2023-09-01T10:25:00Z</dcterms:modified>
</cp:coreProperties>
</file>