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54" w:rsidRDefault="00CD2854" w:rsidP="00CD2854">
      <w:pPr>
        <w:jc w:val="center"/>
        <w:rPr>
          <w:rFonts w:ascii="GHEA Grapalat" w:hAnsi="GHEA Grapalat"/>
          <w:lang w:val="en-US"/>
        </w:rPr>
      </w:pPr>
      <w:r>
        <w:rPr>
          <w:rFonts w:ascii="GHEA Grapalat" w:hAnsi="GHEA Grapalat"/>
          <w:lang w:val="en-US"/>
        </w:rPr>
        <w:t>Արձանագրություն 17</w:t>
      </w:r>
    </w:p>
    <w:p w:rsidR="00CD2854" w:rsidRDefault="00CD2854" w:rsidP="00CD2854">
      <w:pPr>
        <w:jc w:val="both"/>
        <w:rPr>
          <w:rFonts w:ascii="GHEA Grapalat" w:hAnsi="GHEA Grapalat"/>
          <w:lang w:val="en-US"/>
        </w:rPr>
      </w:pPr>
      <w:r>
        <w:rPr>
          <w:rFonts w:ascii="GHEA Grapalat" w:hAnsi="GHEA Grapalat"/>
          <w:lang w:val="en-US"/>
        </w:rPr>
        <w:t>27.12.2022թ.                                                                             ք. Ստեփանավան</w:t>
      </w:r>
    </w:p>
    <w:p w:rsidR="00CD2854" w:rsidRDefault="00CD2854" w:rsidP="00CD2854">
      <w:pPr>
        <w:jc w:val="both"/>
        <w:rPr>
          <w:rFonts w:ascii="GHEA Grapalat" w:hAnsi="GHEA Grapalat"/>
          <w:lang w:val="en-US"/>
        </w:rPr>
      </w:pPr>
    </w:p>
    <w:p w:rsidR="00CD2854" w:rsidRDefault="00CD2854" w:rsidP="00CD2854">
      <w:pPr>
        <w:spacing w:line="360" w:lineRule="auto"/>
        <w:jc w:val="both"/>
        <w:rPr>
          <w:rFonts w:ascii="Sylfaen" w:hAnsi="Sylfaen"/>
          <w:lang w:val="en-US"/>
        </w:rPr>
      </w:pPr>
      <w:r>
        <w:rPr>
          <w:rFonts w:ascii="Sylfaen" w:hAnsi="Sylfaen"/>
          <w:lang w:val="en-US"/>
        </w:rPr>
        <w:t xml:space="preserve">Ս/թ  դեկտեմբերի 27-ին տեղի ունեցավ Ստեփանավան համայնքի ավագանու 3-րդ նստաշրջանի  հերթական նիստը :Նիստին մասնակցում էին ավագանու անդամներ  Հրահատ Աբրահամյանը, Հմայակ Մարտիրոսյանը, Արևիկ Մարգարյանը, Անուշ Բաղդասարյանը, </w:t>
      </w:r>
      <w:r w:rsidRPr="00956A41">
        <w:rPr>
          <w:rFonts w:ascii="Sylfaen" w:hAnsi="Sylfaen"/>
          <w:lang w:val="en-US"/>
        </w:rPr>
        <w:t xml:space="preserve"> </w:t>
      </w:r>
      <w:r>
        <w:rPr>
          <w:rFonts w:ascii="Sylfaen" w:hAnsi="Sylfaen"/>
          <w:lang w:val="en-US"/>
        </w:rPr>
        <w:t>Արթուր Պապյանը, Ատոմ Գագինյանը,</w:t>
      </w:r>
      <w:r w:rsidRPr="00956A41">
        <w:rPr>
          <w:rFonts w:ascii="Sylfaen" w:hAnsi="Sylfaen"/>
          <w:lang w:val="en-US"/>
        </w:rPr>
        <w:t xml:space="preserve"> </w:t>
      </w:r>
      <w:r w:rsidR="00F25184">
        <w:rPr>
          <w:rFonts w:ascii="Sylfaen" w:hAnsi="Sylfaen"/>
          <w:lang w:val="en-US"/>
        </w:rPr>
        <w:t>Հայկ Մարիկյանը</w:t>
      </w:r>
      <w:r>
        <w:rPr>
          <w:rFonts w:ascii="Sylfaen" w:hAnsi="Sylfaen"/>
          <w:lang w:val="en-US"/>
        </w:rPr>
        <w:t>, Աղունիկ Նալբանդյանը, Արծրուն Հակոբյանը,Սյուզաննա Նազարյանը,Լիլիա Հարությունյանը,</w:t>
      </w:r>
      <w:r w:rsidR="00F25184">
        <w:rPr>
          <w:rFonts w:ascii="Sylfaen" w:hAnsi="Sylfaen"/>
          <w:lang w:val="en-US"/>
        </w:rPr>
        <w:t xml:space="preserve"> </w:t>
      </w:r>
      <w:r>
        <w:rPr>
          <w:rFonts w:ascii="Sylfaen" w:hAnsi="Sylfaen"/>
          <w:lang w:val="en-US"/>
        </w:rPr>
        <w:t>Վանո Հակոբյանը,</w:t>
      </w:r>
      <w:r w:rsidR="00F25184">
        <w:rPr>
          <w:rFonts w:ascii="Sylfaen" w:hAnsi="Sylfaen"/>
          <w:lang w:val="en-US"/>
        </w:rPr>
        <w:t>Անուշ Իսպիրյանը,</w:t>
      </w:r>
      <w:r>
        <w:rPr>
          <w:rFonts w:ascii="Sylfaen" w:hAnsi="Sylfaen"/>
          <w:lang w:val="en-US"/>
        </w:rPr>
        <w:t>Անդրանիկ Տոնոյանը,աշխատակազմի քարտուղար Գայանե Ղալաչյանը, բաժնի պետեր,գլխավոր մասնագետներ</w:t>
      </w:r>
      <w:r w:rsidR="00F25184">
        <w:rPr>
          <w:rFonts w:ascii="Sylfaen" w:hAnsi="Sylfaen"/>
          <w:lang w:val="en-US"/>
        </w:rPr>
        <w:t>, վարչական ղեկավարներ՝ Սամվել Անտոնյանը, Գևորգ Մանուկյանը, Արթուր Սավթալյանը</w:t>
      </w:r>
      <w:r>
        <w:rPr>
          <w:rFonts w:ascii="Sylfaen" w:hAnsi="Sylfaen"/>
          <w:lang w:val="en-US"/>
        </w:rPr>
        <w:t>:Նիստը հեռարձակվում էր առցանց:Նիստը վարում էր համայնիք ղեկավար</w:t>
      </w:r>
      <w:r w:rsidR="00F25184">
        <w:rPr>
          <w:rFonts w:ascii="Sylfaen" w:hAnsi="Sylfaen"/>
          <w:lang w:val="en-US"/>
        </w:rPr>
        <w:t>ի առաջին տեղակալ Հրահատ Աբրահամյանը</w:t>
      </w:r>
      <w:r>
        <w:rPr>
          <w:rFonts w:ascii="Sylfaen" w:hAnsi="Sylfaen"/>
          <w:lang w:val="en-US"/>
        </w:rPr>
        <w:t>: Նա ներկայացրեց օրակարգը</w:t>
      </w:r>
    </w:p>
    <w:p w:rsidR="00F25184" w:rsidRPr="00F25184" w:rsidRDefault="00F25184" w:rsidP="00F25184">
      <w:pPr>
        <w:numPr>
          <w:ilvl w:val="0"/>
          <w:numId w:val="1"/>
        </w:numPr>
        <w:spacing w:after="0" w:line="360" w:lineRule="auto"/>
        <w:jc w:val="both"/>
        <w:rPr>
          <w:rFonts w:ascii="GHEA Grapalat" w:hAnsi="GHEA Grapalat"/>
          <w:lang w:val="en-US"/>
        </w:rPr>
      </w:pPr>
      <w:r w:rsidRPr="00F25184">
        <w:rPr>
          <w:rFonts w:ascii="GHEA Grapalat" w:hAnsi="GHEA Grapalat" w:cs="Times Armenian"/>
          <w:lang w:val="en-US"/>
        </w:rPr>
        <w:t>Ս</w:t>
      </w:r>
      <w:r w:rsidRPr="00F25184">
        <w:rPr>
          <w:rFonts w:ascii="GHEA Grapalat" w:hAnsi="GHEA Grapalat" w:cs="Times Armenian"/>
        </w:rPr>
        <w:t>տեփանավան</w:t>
      </w:r>
      <w:r w:rsidRPr="00F25184">
        <w:rPr>
          <w:rFonts w:ascii="GHEA Grapalat" w:hAnsi="GHEA Grapalat" w:cs="Times Armenian"/>
          <w:lang w:val="en-US"/>
        </w:rPr>
        <w:t xml:space="preserve"> </w:t>
      </w:r>
      <w:r w:rsidRPr="00F25184">
        <w:rPr>
          <w:rFonts w:ascii="GHEA Grapalat" w:hAnsi="GHEA Grapalat" w:cs="Times Armenian"/>
        </w:rPr>
        <w:t>համայնքի</w:t>
      </w:r>
      <w:r w:rsidRPr="00F25184">
        <w:rPr>
          <w:rFonts w:ascii="GHEA Grapalat" w:hAnsi="GHEA Grapalat" w:cs="Times Armenian"/>
          <w:lang w:val="en-US"/>
        </w:rPr>
        <w:t xml:space="preserve"> 2023</w:t>
      </w:r>
      <w:r w:rsidRPr="00F25184">
        <w:rPr>
          <w:rFonts w:ascii="GHEA Grapalat" w:hAnsi="GHEA Grapalat" w:cs="Times Armenian"/>
        </w:rPr>
        <w:t>թ</w:t>
      </w:r>
      <w:r w:rsidRPr="00F25184">
        <w:rPr>
          <w:rFonts w:ascii="GHEA Grapalat" w:hAnsi="GHEA Grapalat" w:cs="Times Armenian"/>
          <w:lang w:val="en-US"/>
        </w:rPr>
        <w:t xml:space="preserve">. </w:t>
      </w:r>
      <w:r w:rsidRPr="00F25184">
        <w:rPr>
          <w:rFonts w:ascii="GHEA Grapalat" w:hAnsi="GHEA Grapalat" w:cs="Times Armenian"/>
        </w:rPr>
        <w:t>բյուջե</w:t>
      </w:r>
      <w:r w:rsidRPr="00F25184">
        <w:rPr>
          <w:rFonts w:ascii="GHEA Grapalat" w:hAnsi="GHEA Grapalat" w:cs="Times Armenian"/>
          <w:lang w:val="en-US"/>
        </w:rPr>
        <w:t xml:space="preserve">ն  </w:t>
      </w:r>
      <w:r w:rsidRPr="00F25184">
        <w:rPr>
          <w:rFonts w:ascii="GHEA Grapalat" w:hAnsi="GHEA Grapalat" w:cs="Times Armenian"/>
        </w:rPr>
        <w:t>հաստատելու</w:t>
      </w:r>
      <w:r w:rsidRPr="00F25184">
        <w:rPr>
          <w:rFonts w:ascii="GHEA Grapalat" w:hAnsi="GHEA Grapalat" w:cs="Times Armenian"/>
          <w:lang w:val="en-US"/>
        </w:rPr>
        <w:t xml:space="preserve"> </w:t>
      </w:r>
      <w:r w:rsidRPr="00F25184">
        <w:rPr>
          <w:rFonts w:ascii="GHEA Grapalat" w:hAnsi="GHEA Grapalat" w:cs="Times Armenian"/>
        </w:rPr>
        <w:t>մասին</w:t>
      </w:r>
    </w:p>
    <w:p w:rsidR="00F25184" w:rsidRPr="008153D7" w:rsidRDefault="00F25184" w:rsidP="00F25184">
      <w:pPr>
        <w:numPr>
          <w:ilvl w:val="0"/>
          <w:numId w:val="1"/>
        </w:numPr>
        <w:spacing w:after="0" w:line="360" w:lineRule="auto"/>
        <w:rPr>
          <w:rFonts w:ascii="GHEA Grapalat" w:hAnsi="GHEA Grapalat"/>
          <w:lang w:val="en-US"/>
        </w:rPr>
      </w:pPr>
      <w:r w:rsidRPr="00F25184">
        <w:rPr>
          <w:rFonts w:ascii="GHEA Grapalat" w:hAnsi="GHEA Grapalat"/>
          <w:shd w:val="clear" w:color="auto" w:fill="FFFFFF"/>
          <w:lang w:val="en-US"/>
        </w:rPr>
        <w:t>Հայաստանի Հանրապետության Լոռու մարզի Ս</w:t>
      </w:r>
      <w:r w:rsidRPr="00F25184">
        <w:rPr>
          <w:rFonts w:ascii="GHEA Grapalat" w:hAnsi="GHEA Grapalat"/>
          <w:shd w:val="clear" w:color="auto" w:fill="FFFFFF"/>
          <w:lang w:val="hy-AM"/>
        </w:rPr>
        <w:t>տեփանավան համայնքի տարածքում 202</w:t>
      </w:r>
      <w:r w:rsidRPr="00F25184">
        <w:rPr>
          <w:rFonts w:ascii="GHEA Grapalat" w:hAnsi="GHEA Grapalat"/>
          <w:shd w:val="clear" w:color="auto" w:fill="FFFFFF"/>
          <w:lang w:val="en-US"/>
        </w:rPr>
        <w:t xml:space="preserve">3 </w:t>
      </w:r>
      <w:r w:rsidRPr="00F25184">
        <w:rPr>
          <w:rFonts w:ascii="GHEA Grapalat" w:hAnsi="GHEA Grapalat"/>
          <w:shd w:val="clear" w:color="auto" w:fill="FFFFFF"/>
          <w:lang w:val="hy-AM"/>
        </w:rPr>
        <w:t>թ</w:t>
      </w:r>
      <w:r w:rsidRPr="00F25184">
        <w:rPr>
          <w:rFonts w:ascii="GHEA Grapalat" w:hAnsi="GHEA Grapalat"/>
          <w:shd w:val="clear" w:color="auto" w:fill="FFFFFF"/>
          <w:lang w:val="en-US"/>
        </w:rPr>
        <w:t>վականի</w:t>
      </w:r>
      <w:r w:rsidRPr="00F25184">
        <w:rPr>
          <w:rFonts w:ascii="GHEA Grapalat" w:hAnsi="GHEA Grapalat"/>
          <w:shd w:val="clear" w:color="auto" w:fill="FFFFFF"/>
          <w:lang w:val="hy-AM"/>
        </w:rPr>
        <w:t xml:space="preserve"> համար տեղական տուրքերի եվ վճարների </w:t>
      </w:r>
      <w:r w:rsidRPr="00F25184">
        <w:rPr>
          <w:rFonts w:ascii="GHEA Grapalat" w:hAnsi="GHEA Grapalat"/>
          <w:shd w:val="clear" w:color="auto" w:fill="FFFFFF"/>
          <w:lang w:val="en-US"/>
        </w:rPr>
        <w:t xml:space="preserve">տեսակներն ու </w:t>
      </w:r>
      <w:r w:rsidRPr="00F25184">
        <w:rPr>
          <w:rFonts w:ascii="GHEA Grapalat" w:hAnsi="GHEA Grapalat"/>
          <w:shd w:val="clear" w:color="auto" w:fill="FFFFFF"/>
          <w:lang w:val="hy-AM"/>
        </w:rPr>
        <w:t xml:space="preserve">դրույքաչափերը </w:t>
      </w:r>
      <w:r w:rsidRPr="00F25184">
        <w:rPr>
          <w:rFonts w:ascii="GHEA Grapalat" w:hAnsi="GHEA Grapalat"/>
          <w:shd w:val="clear" w:color="auto" w:fill="FFFFFF"/>
          <w:lang w:val="en-US"/>
        </w:rPr>
        <w:t>սահմանելու</w:t>
      </w:r>
      <w:r w:rsidRPr="00F25184">
        <w:rPr>
          <w:rFonts w:ascii="GHEA Grapalat" w:hAnsi="GHEA Grapalat"/>
          <w:shd w:val="clear" w:color="auto" w:fill="FFFFFF"/>
          <w:lang w:val="hy-AM"/>
        </w:rPr>
        <w:t xml:space="preserve"> մասին</w:t>
      </w:r>
    </w:p>
    <w:p w:rsidR="008153D7" w:rsidRPr="008153D7" w:rsidRDefault="008153D7" w:rsidP="008153D7">
      <w:pPr>
        <w:pStyle w:val="a3"/>
        <w:numPr>
          <w:ilvl w:val="0"/>
          <w:numId w:val="1"/>
        </w:numPr>
        <w:spacing w:after="0" w:line="360" w:lineRule="auto"/>
        <w:rPr>
          <w:rFonts w:ascii="GHEA Grapalat" w:hAnsi="GHEA Grapalat"/>
          <w:lang w:val="en-US"/>
        </w:rPr>
      </w:pPr>
      <w:r w:rsidRPr="008153D7">
        <w:rPr>
          <w:rFonts w:ascii="GHEA Grapalat" w:hAnsi="GHEA Grapalat"/>
          <w:lang w:val="en-US"/>
        </w:rPr>
        <w:t xml:space="preserve">«Պաշտպան Հայրենյաց» ազգային մշակութային հիմնադրամին դրամական աջակցություն տրամադրելու </w:t>
      </w:r>
      <w:r w:rsidRPr="008153D7">
        <w:rPr>
          <w:rFonts w:ascii="GHEA Grapalat" w:hAnsi="GHEA Grapalat" w:cs="Sylfaen"/>
          <w:bCs/>
          <w:lang w:val="hy-AM"/>
        </w:rPr>
        <w:t>մասին</w:t>
      </w:r>
    </w:p>
    <w:p w:rsidR="008153D7" w:rsidRPr="00F25184" w:rsidRDefault="008153D7" w:rsidP="008153D7">
      <w:pPr>
        <w:numPr>
          <w:ilvl w:val="0"/>
          <w:numId w:val="1"/>
        </w:numPr>
        <w:spacing w:after="0" w:line="360" w:lineRule="auto"/>
        <w:jc w:val="both"/>
        <w:rPr>
          <w:rFonts w:ascii="GHEA Grapalat" w:hAnsi="GHEA Grapalat"/>
          <w:lang w:val="en-US"/>
        </w:rPr>
      </w:pPr>
      <w:r w:rsidRPr="00F25184">
        <w:rPr>
          <w:rFonts w:ascii="GHEA Grapalat" w:hAnsi="GHEA Grapalat" w:cs="Sylfaen"/>
        </w:rPr>
        <w:t>Համայնքների միությանը գումար հատկացնելու մասին</w:t>
      </w:r>
    </w:p>
    <w:p w:rsidR="008153D7" w:rsidRPr="00F25184" w:rsidRDefault="008153D7" w:rsidP="008153D7">
      <w:pPr>
        <w:pStyle w:val="a6"/>
        <w:numPr>
          <w:ilvl w:val="0"/>
          <w:numId w:val="1"/>
        </w:numPr>
        <w:tabs>
          <w:tab w:val="left" w:pos="284"/>
        </w:tabs>
        <w:spacing w:before="0" w:beforeAutospacing="0" w:after="0" w:afterAutospacing="0" w:line="360" w:lineRule="auto"/>
        <w:rPr>
          <w:rFonts w:ascii="GHEA Grapalat" w:hAnsi="GHEA Grapalat"/>
          <w:sz w:val="22"/>
          <w:szCs w:val="22"/>
        </w:rPr>
      </w:pPr>
      <w:r w:rsidRPr="00F25184">
        <w:rPr>
          <w:rFonts w:ascii="GHEA Grapalat" w:hAnsi="GHEA Grapalat" w:cs="Sylfaen"/>
          <w:sz w:val="22"/>
          <w:szCs w:val="22"/>
        </w:rPr>
        <w:t>Ստեփանավանի համայնքապետարանի  և   համայնքային  ոչ առևտրային կազմակերպությունների 2022թ  տարեկան գույքագրման արդյունքները  հաստատելու մասին</w:t>
      </w:r>
    </w:p>
    <w:p w:rsidR="008153D7" w:rsidRPr="00F25184" w:rsidRDefault="008153D7" w:rsidP="008153D7">
      <w:pPr>
        <w:pStyle w:val="a6"/>
        <w:numPr>
          <w:ilvl w:val="0"/>
          <w:numId w:val="1"/>
        </w:numPr>
        <w:tabs>
          <w:tab w:val="left" w:pos="284"/>
        </w:tabs>
        <w:spacing w:before="0" w:beforeAutospacing="0" w:after="0" w:afterAutospacing="0" w:line="360" w:lineRule="auto"/>
        <w:rPr>
          <w:rFonts w:ascii="GHEA Grapalat" w:hAnsi="GHEA Grapalat"/>
          <w:sz w:val="22"/>
          <w:szCs w:val="22"/>
        </w:rPr>
      </w:pPr>
      <w:r w:rsidRPr="00F25184">
        <w:rPr>
          <w:rFonts w:ascii="GHEA Grapalat" w:hAnsi="GHEA Grapalat"/>
          <w:sz w:val="22"/>
          <w:szCs w:val="22"/>
        </w:rPr>
        <w:t>Ստեփանավան համայնքի ավագանու 05.12.2022 թվականի «Ստեփանավան համայնքի ավագանու 10.11.2022 թվականի 102-Ա որոշումը ուժը կորցրած ճանաչելու և  Հայաստանի Հանրապետության Լոռու մարզի Ստեփանավան համայնքի համայնքային  ոչ առևտրային կազմակերպությունների հաստիքացուցակը, աշխատակիցների թվաքանակը եվ պաշտոնային դրույքաչափերը հաստատելու մասին» 121-Ա որոշման 1, 2, 3, 4 հավելվածներում փոփոխություն կատարելու մասին</w:t>
      </w:r>
    </w:p>
    <w:p w:rsidR="008153D7" w:rsidRPr="00CC0D26" w:rsidRDefault="008153D7" w:rsidP="008153D7">
      <w:pPr>
        <w:pStyle w:val="a6"/>
        <w:numPr>
          <w:ilvl w:val="0"/>
          <w:numId w:val="1"/>
        </w:numPr>
        <w:tabs>
          <w:tab w:val="left" w:pos="284"/>
        </w:tabs>
        <w:spacing w:before="0" w:beforeAutospacing="0" w:after="0" w:afterAutospacing="0" w:line="360" w:lineRule="auto"/>
        <w:rPr>
          <w:rFonts w:ascii="GHEA Grapalat" w:hAnsi="GHEA Grapalat"/>
          <w:sz w:val="22"/>
          <w:szCs w:val="22"/>
          <w:lang w:val="hy-AM"/>
        </w:rPr>
      </w:pPr>
      <w:r w:rsidRPr="00F25184">
        <w:rPr>
          <w:rFonts w:ascii="GHEA Grapalat" w:hAnsi="GHEA Grapalat"/>
        </w:rPr>
        <w:t>Ս</w:t>
      </w:r>
      <w:r w:rsidRPr="00F25184">
        <w:rPr>
          <w:rFonts w:ascii="GHEA Grapalat" w:hAnsi="GHEA Grapalat"/>
          <w:lang w:val="hy-AM"/>
        </w:rPr>
        <w:t>տեփանավան համայնքի ավագանու չորրորդ նստաշրջանի առաջին նիստի գումարման օրը սահմանելու մասին</w:t>
      </w:r>
    </w:p>
    <w:p w:rsidR="00CC0D26" w:rsidRPr="00CC0D26" w:rsidRDefault="00CC0D26" w:rsidP="00CC0D26">
      <w:pPr>
        <w:spacing w:after="0" w:line="360" w:lineRule="auto"/>
        <w:rPr>
          <w:rFonts w:ascii="GHEA Grapalat" w:hAnsi="GHEA Grapalat"/>
          <w:lang w:val="hy-AM"/>
        </w:rPr>
      </w:pPr>
      <w:r w:rsidRPr="00CC0D26">
        <w:rPr>
          <w:rFonts w:ascii="GHEA Grapalat" w:hAnsi="GHEA Grapalat"/>
          <w:lang w:val="hy-AM"/>
        </w:rPr>
        <w:t>Օրակարգը դրվեց քվեարկության, այն ընդունվեց միաձայն, նիստը սկսեց իր աշխատանքը:</w:t>
      </w:r>
    </w:p>
    <w:p w:rsidR="00CC0D26" w:rsidRDefault="00CC0D26" w:rsidP="00CC0D26">
      <w:pPr>
        <w:spacing w:after="0" w:line="360" w:lineRule="auto"/>
        <w:rPr>
          <w:rFonts w:ascii="GHEA Grapalat" w:hAnsi="GHEA Grapalat" w:cs="Times Armenian"/>
          <w:lang w:val="en-US"/>
        </w:rPr>
      </w:pPr>
      <w:r w:rsidRPr="00CC0D26">
        <w:rPr>
          <w:rFonts w:ascii="GHEA Grapalat" w:hAnsi="GHEA Grapalat"/>
          <w:lang w:val="hy-AM"/>
        </w:rPr>
        <w:lastRenderedPageBreak/>
        <w:t xml:space="preserve">Լսեցին </w:t>
      </w:r>
      <w:r w:rsidRPr="00CC0D26">
        <w:rPr>
          <w:rFonts w:ascii="GHEA Grapalat" w:hAnsi="GHEA Grapalat" w:cs="Times Armenian"/>
          <w:lang w:val="hy-AM"/>
        </w:rPr>
        <w:t>Ստեփանավան համայնքի 2023թ. բյուջեն  հաստատելու մասին</w:t>
      </w:r>
    </w:p>
    <w:p w:rsidR="00CC0D26" w:rsidRDefault="00CC0D26" w:rsidP="00CC0D26">
      <w:pPr>
        <w:spacing w:after="0" w:line="360" w:lineRule="auto"/>
        <w:rPr>
          <w:rFonts w:ascii="GHEA Grapalat" w:hAnsi="GHEA Grapalat" w:cs="Times Armenian"/>
          <w:lang w:val="en-US"/>
        </w:rPr>
      </w:pPr>
      <w:r>
        <w:rPr>
          <w:rFonts w:ascii="GHEA Grapalat" w:hAnsi="GHEA Grapalat" w:cs="Times Armenian"/>
          <w:lang w:val="en-US"/>
        </w:rPr>
        <w:t xml:space="preserve">Զեկուցողը՝ Է. Ռևազյանը ներկայացրեց 2023թ. բյուջեի նախագիծը:Նա նշեց, որ եկամուտների գծով նախատեսվել է 1420313.296 հազ. դրամ, որից վարչական բյուջեի գծով 729072.0743հազ. դրամ, իսկ ֆոնդային բյուջեի գծով 759433.45 հազ. դրամ, վարչական բյուջեի պահուստային ֆոնդից ֆոնդային բյուջե կատարվող հատկացումներից մուտքեր 68192228 հազ. դրամ, ծախսերի գծով 1420313.296 հազ. դրամ, որից վարչական բյուջեի գծով 7296720743 հազ. դրամ:Նա մանրամասն ներկայացրեց 2023թ. բյուջեի եկամուտները ըստ առանձին եկամտատեսակների, ներկայացրեց նաև </w:t>
      </w:r>
      <w:r w:rsidR="00ED53E9">
        <w:rPr>
          <w:rFonts w:ascii="GHEA Grapalat" w:hAnsi="GHEA Grapalat" w:cs="Times Armenian"/>
          <w:lang w:val="en-US"/>
        </w:rPr>
        <w:t xml:space="preserve">ծախսերի ամփոփագիրը: Ավագանին </w:t>
      </w:r>
      <w:r>
        <w:rPr>
          <w:rFonts w:ascii="GHEA Grapalat" w:hAnsi="GHEA Grapalat" w:cs="Times Armenian"/>
          <w:lang w:val="en-US"/>
        </w:rPr>
        <w:t xml:space="preserve"> </w:t>
      </w:r>
      <w:r w:rsidR="00ED53E9">
        <w:rPr>
          <w:rFonts w:ascii="GHEA Grapalat" w:hAnsi="GHEA Grapalat" w:cs="Times Armenian"/>
          <w:lang w:val="en-US"/>
        </w:rPr>
        <w:t>միաձայն կողմ քվեարկեց 2023թ. բյուջեի օգտին:</w:t>
      </w:r>
    </w:p>
    <w:p w:rsidR="00ED53E9" w:rsidRDefault="00ED53E9" w:rsidP="00ED53E9">
      <w:pPr>
        <w:spacing w:after="0" w:line="360" w:lineRule="auto"/>
        <w:rPr>
          <w:rFonts w:ascii="GHEA Grapalat" w:hAnsi="GHEA Grapalat"/>
          <w:shd w:val="clear" w:color="auto" w:fill="FFFFFF"/>
          <w:lang w:val="en-US"/>
        </w:rPr>
      </w:pPr>
      <w:r>
        <w:rPr>
          <w:rFonts w:ascii="GHEA Grapalat" w:hAnsi="GHEA Grapalat" w:cs="Times Armenian"/>
          <w:lang w:val="en-US"/>
        </w:rPr>
        <w:t xml:space="preserve">Լսեցին ՝ </w:t>
      </w:r>
      <w:r w:rsidRPr="00F25184">
        <w:rPr>
          <w:rFonts w:ascii="GHEA Grapalat" w:hAnsi="GHEA Grapalat"/>
          <w:shd w:val="clear" w:color="auto" w:fill="FFFFFF"/>
          <w:lang w:val="en-US"/>
        </w:rPr>
        <w:t>Հայաստանի Հանրապետության Լոռու մարզի Ս</w:t>
      </w:r>
      <w:r w:rsidRPr="00F25184">
        <w:rPr>
          <w:rFonts w:ascii="GHEA Grapalat" w:hAnsi="GHEA Grapalat"/>
          <w:shd w:val="clear" w:color="auto" w:fill="FFFFFF"/>
          <w:lang w:val="hy-AM"/>
        </w:rPr>
        <w:t>տեփանավան համայնքի տարածքում 202</w:t>
      </w:r>
      <w:r w:rsidRPr="00F25184">
        <w:rPr>
          <w:rFonts w:ascii="GHEA Grapalat" w:hAnsi="GHEA Grapalat"/>
          <w:shd w:val="clear" w:color="auto" w:fill="FFFFFF"/>
          <w:lang w:val="en-US"/>
        </w:rPr>
        <w:t xml:space="preserve">3 </w:t>
      </w:r>
      <w:r w:rsidRPr="00F25184">
        <w:rPr>
          <w:rFonts w:ascii="GHEA Grapalat" w:hAnsi="GHEA Grapalat"/>
          <w:shd w:val="clear" w:color="auto" w:fill="FFFFFF"/>
          <w:lang w:val="hy-AM"/>
        </w:rPr>
        <w:t>թ</w:t>
      </w:r>
      <w:r w:rsidRPr="00F25184">
        <w:rPr>
          <w:rFonts w:ascii="GHEA Grapalat" w:hAnsi="GHEA Grapalat"/>
          <w:shd w:val="clear" w:color="auto" w:fill="FFFFFF"/>
          <w:lang w:val="en-US"/>
        </w:rPr>
        <w:t>վականի</w:t>
      </w:r>
      <w:r w:rsidRPr="00F25184">
        <w:rPr>
          <w:rFonts w:ascii="GHEA Grapalat" w:hAnsi="GHEA Grapalat"/>
          <w:shd w:val="clear" w:color="auto" w:fill="FFFFFF"/>
          <w:lang w:val="hy-AM"/>
        </w:rPr>
        <w:t xml:space="preserve"> համար տեղական տուրքերի եվ վճարների </w:t>
      </w:r>
      <w:r w:rsidRPr="00F25184">
        <w:rPr>
          <w:rFonts w:ascii="GHEA Grapalat" w:hAnsi="GHEA Grapalat"/>
          <w:shd w:val="clear" w:color="auto" w:fill="FFFFFF"/>
          <w:lang w:val="en-US"/>
        </w:rPr>
        <w:t xml:space="preserve">տեսակներն ու </w:t>
      </w:r>
      <w:r w:rsidRPr="00F25184">
        <w:rPr>
          <w:rFonts w:ascii="GHEA Grapalat" w:hAnsi="GHEA Grapalat"/>
          <w:shd w:val="clear" w:color="auto" w:fill="FFFFFF"/>
          <w:lang w:val="hy-AM"/>
        </w:rPr>
        <w:t xml:space="preserve">դրույքաչափերը </w:t>
      </w:r>
      <w:r w:rsidRPr="00F25184">
        <w:rPr>
          <w:rFonts w:ascii="GHEA Grapalat" w:hAnsi="GHEA Grapalat"/>
          <w:shd w:val="clear" w:color="auto" w:fill="FFFFFF"/>
          <w:lang w:val="en-US"/>
        </w:rPr>
        <w:t>սահմանելու</w:t>
      </w:r>
      <w:r w:rsidRPr="00F25184">
        <w:rPr>
          <w:rFonts w:ascii="GHEA Grapalat" w:hAnsi="GHEA Grapalat"/>
          <w:shd w:val="clear" w:color="auto" w:fill="FFFFFF"/>
          <w:lang w:val="hy-AM"/>
        </w:rPr>
        <w:t xml:space="preserve"> մասին</w:t>
      </w:r>
    </w:p>
    <w:p w:rsidR="00DB102B" w:rsidRDefault="00DB102B" w:rsidP="00ED53E9">
      <w:pPr>
        <w:spacing w:after="0" w:line="360" w:lineRule="auto"/>
        <w:rPr>
          <w:rFonts w:ascii="GHEA Grapalat" w:hAnsi="GHEA Grapalat"/>
          <w:shd w:val="clear" w:color="auto" w:fill="FFFFFF"/>
          <w:lang w:val="en-US"/>
        </w:rPr>
      </w:pPr>
      <w:r>
        <w:rPr>
          <w:rFonts w:ascii="GHEA Grapalat" w:hAnsi="GHEA Grapalat"/>
          <w:shd w:val="clear" w:color="auto" w:fill="FFFFFF"/>
          <w:lang w:val="en-US"/>
        </w:rPr>
        <w:t>Զեկուցողը ՝ Ս. Գասպարյանը մանրամասն ներկայացրեց 2023թ. համար նախատեսված տեղական տուրքերի և վճարների դրույքաչափերը:Բուռն քննարկում տեղի ունեցավ մասնավորոպես աղբահանության վարձավճարների շուրջ:Ներկայացվեցին կարծիքներ,որի արդյունքում ավագանու անդամներ Արթուր Պապյանը, Լիլիա Հարությունյանը  և Վանո Հակոբյանը դեմ քվեարկեցին աղբահանության վարձավճարների դրույքաչափերի դրույքաչափերի համար, իսկ Արևիկ Մարգարյանը մնաց ձեռնպահ:</w:t>
      </w:r>
    </w:p>
    <w:p w:rsidR="00DB102B" w:rsidRDefault="00DB102B" w:rsidP="00DB102B">
      <w:pPr>
        <w:spacing w:after="0" w:line="360" w:lineRule="auto"/>
        <w:rPr>
          <w:rFonts w:ascii="GHEA Grapalat" w:hAnsi="GHEA Grapalat" w:cs="Sylfaen"/>
          <w:bCs/>
          <w:lang w:val="en-US"/>
        </w:rPr>
      </w:pPr>
      <w:r w:rsidRPr="00DB102B">
        <w:rPr>
          <w:rFonts w:ascii="GHEA Grapalat" w:hAnsi="GHEA Grapalat" w:cs="Sylfaen"/>
          <w:shd w:val="clear" w:color="auto" w:fill="FFFFFF"/>
          <w:lang w:val="en-US"/>
        </w:rPr>
        <w:t>Լսեցին</w:t>
      </w:r>
      <w:r w:rsidRPr="00DB102B">
        <w:rPr>
          <w:rFonts w:ascii="GHEA Grapalat" w:hAnsi="GHEA Grapalat"/>
          <w:shd w:val="clear" w:color="auto" w:fill="FFFFFF"/>
          <w:lang w:val="en-US"/>
        </w:rPr>
        <w:t xml:space="preserve"> </w:t>
      </w:r>
      <w:r w:rsidRPr="00DB102B">
        <w:rPr>
          <w:rFonts w:ascii="GHEA Grapalat" w:hAnsi="GHEA Grapalat"/>
          <w:lang w:val="en-US"/>
        </w:rPr>
        <w:t xml:space="preserve">«Պաշտպան Հայրենյաց» ազգային մշակութային հիմնադրամին դրամական աջակցություն տրամադրելու </w:t>
      </w:r>
      <w:r w:rsidRPr="00DB102B">
        <w:rPr>
          <w:rFonts w:ascii="GHEA Grapalat" w:hAnsi="GHEA Grapalat" w:cs="Sylfaen"/>
          <w:bCs/>
          <w:lang w:val="hy-AM"/>
        </w:rPr>
        <w:t>մասին</w:t>
      </w:r>
    </w:p>
    <w:p w:rsidR="00DB102B" w:rsidRDefault="00DB102B" w:rsidP="00DB102B">
      <w:pPr>
        <w:spacing w:after="0" w:line="360" w:lineRule="auto"/>
        <w:rPr>
          <w:rFonts w:ascii="GHEA Grapalat" w:hAnsi="GHEA Grapalat" w:cs="Sylfaen"/>
          <w:bCs/>
          <w:lang w:val="en-US"/>
        </w:rPr>
      </w:pPr>
      <w:r>
        <w:rPr>
          <w:rFonts w:ascii="GHEA Grapalat" w:hAnsi="GHEA Grapalat" w:cs="Sylfaen"/>
          <w:bCs/>
          <w:lang w:val="en-US"/>
        </w:rPr>
        <w:t xml:space="preserve">Զեկուցողը ՝ Գ. Ղալաչյանը նշեց, որ համայնքի ղեկավարին է դիմել ՀՀ-ում Արցախի կառավարության օպերատիվ շտաբը  ՝ 2020թ. 44-օրյա պատերազմի հետևանքով </w:t>
      </w:r>
      <w:r w:rsidR="003B05E8">
        <w:rPr>
          <w:rFonts w:ascii="GHEA Grapalat" w:hAnsi="GHEA Grapalat" w:cs="Sylfaen"/>
          <w:bCs/>
          <w:lang w:val="en-US"/>
        </w:rPr>
        <w:t>տեղահանված բնակչության զավակների համար տոնական միջոցառումների կազմակերպման, ինչպես նաև երկու կարևոր աշխատությունների «Արցախի ամրոցներ»,«Բախտորոշ պայմանագրեր»հրատարակման նպատակով  ֆինանսական միջոցներ տրամադրելու համար:Առաջարկվում է տրամադրել 230000 ՀՀ(երկու հարյուր երեսուն հազար) դրամ:1 դեմ, 1 ձեռնպահ և 12 կողմ ձայներով համայնքի ավագանին քվեարկեց:</w:t>
      </w:r>
    </w:p>
    <w:p w:rsidR="003B05E8" w:rsidRDefault="003B05E8" w:rsidP="00DB102B">
      <w:pPr>
        <w:spacing w:after="0" w:line="360" w:lineRule="auto"/>
        <w:rPr>
          <w:rFonts w:ascii="GHEA Grapalat" w:hAnsi="GHEA Grapalat" w:cs="Sylfaen"/>
          <w:bCs/>
          <w:lang w:val="en-US"/>
        </w:rPr>
      </w:pPr>
      <w:r>
        <w:rPr>
          <w:rFonts w:ascii="GHEA Grapalat" w:hAnsi="GHEA Grapalat" w:cs="Sylfaen"/>
          <w:bCs/>
          <w:lang w:val="en-US"/>
        </w:rPr>
        <w:t>Լսեցին՝ Համայնքի սոցիալապես անապահով ընտանիքներին սոցիալական օգնություն հատկացնելու մասին</w:t>
      </w:r>
    </w:p>
    <w:p w:rsidR="003B05E8" w:rsidRDefault="003B05E8" w:rsidP="00DB102B">
      <w:pPr>
        <w:spacing w:after="0" w:line="360" w:lineRule="auto"/>
        <w:rPr>
          <w:rFonts w:ascii="GHEA Grapalat" w:hAnsi="GHEA Grapalat" w:cs="Sylfaen"/>
          <w:bCs/>
          <w:lang w:val="en-US"/>
        </w:rPr>
      </w:pPr>
      <w:r>
        <w:rPr>
          <w:rFonts w:ascii="GHEA Grapalat" w:hAnsi="GHEA Grapalat" w:cs="Sylfaen"/>
          <w:bCs/>
          <w:lang w:val="en-US"/>
        </w:rPr>
        <w:t xml:space="preserve">Զեկուցողը ՝ Հ. Մովսիսյանը նշեց, որ </w:t>
      </w:r>
      <w:r w:rsidR="00CD027C">
        <w:rPr>
          <w:rFonts w:ascii="GHEA Grapalat" w:hAnsi="GHEA Grapalat" w:cs="Sylfaen"/>
          <w:bCs/>
          <w:lang w:val="en-US"/>
        </w:rPr>
        <w:t xml:space="preserve">հանձնաժողովը կատարել է համայնքի ղեկավարին դիմած 8 քաղաքացիների տնայցեր, սոցիալական վիճակի գնահատում և տվել է իր </w:t>
      </w:r>
      <w:r w:rsidR="00CD027C">
        <w:rPr>
          <w:rFonts w:ascii="GHEA Grapalat" w:hAnsi="GHEA Grapalat" w:cs="Sylfaen"/>
          <w:bCs/>
          <w:lang w:val="en-US"/>
        </w:rPr>
        <w:lastRenderedPageBreak/>
        <w:t>եզրակացությունը այդ ընտանիքներին սոցիալական աջակցություն տրամադրելու համար: Համայնքի ավագանին միաձայն հաստատեց:</w:t>
      </w:r>
    </w:p>
    <w:p w:rsidR="00CD027C" w:rsidRDefault="00CD027C" w:rsidP="00CD027C">
      <w:pPr>
        <w:spacing w:after="0" w:line="360" w:lineRule="auto"/>
        <w:jc w:val="both"/>
        <w:rPr>
          <w:rFonts w:ascii="GHEA Grapalat" w:hAnsi="GHEA Grapalat" w:cs="Sylfaen"/>
          <w:lang w:val="en-US"/>
        </w:rPr>
      </w:pPr>
      <w:r>
        <w:rPr>
          <w:rFonts w:ascii="GHEA Grapalat" w:hAnsi="GHEA Grapalat" w:cs="Sylfaen"/>
          <w:bCs/>
          <w:lang w:val="en-US"/>
        </w:rPr>
        <w:t xml:space="preserve">Լսեցին </w:t>
      </w:r>
      <w:r w:rsidRPr="00F25184">
        <w:rPr>
          <w:rFonts w:ascii="GHEA Grapalat" w:hAnsi="GHEA Grapalat" w:cs="Sylfaen"/>
        </w:rPr>
        <w:t>Համայնքների</w:t>
      </w:r>
      <w:r w:rsidRPr="00CD027C">
        <w:rPr>
          <w:rFonts w:ascii="GHEA Grapalat" w:hAnsi="GHEA Grapalat" w:cs="Sylfaen"/>
          <w:lang w:val="en-US"/>
        </w:rPr>
        <w:t xml:space="preserve"> </w:t>
      </w:r>
      <w:r w:rsidRPr="00F25184">
        <w:rPr>
          <w:rFonts w:ascii="GHEA Grapalat" w:hAnsi="GHEA Grapalat" w:cs="Sylfaen"/>
        </w:rPr>
        <w:t>միությանը</w:t>
      </w:r>
      <w:r w:rsidRPr="00CD027C">
        <w:rPr>
          <w:rFonts w:ascii="GHEA Grapalat" w:hAnsi="GHEA Grapalat" w:cs="Sylfaen"/>
          <w:lang w:val="en-US"/>
        </w:rPr>
        <w:t xml:space="preserve"> </w:t>
      </w:r>
      <w:r w:rsidRPr="00F25184">
        <w:rPr>
          <w:rFonts w:ascii="GHEA Grapalat" w:hAnsi="GHEA Grapalat" w:cs="Sylfaen"/>
        </w:rPr>
        <w:t>գումար</w:t>
      </w:r>
      <w:r w:rsidRPr="00CD027C">
        <w:rPr>
          <w:rFonts w:ascii="GHEA Grapalat" w:hAnsi="GHEA Grapalat" w:cs="Sylfaen"/>
          <w:lang w:val="en-US"/>
        </w:rPr>
        <w:t xml:space="preserve"> </w:t>
      </w:r>
      <w:r w:rsidRPr="00F25184">
        <w:rPr>
          <w:rFonts w:ascii="GHEA Grapalat" w:hAnsi="GHEA Grapalat" w:cs="Sylfaen"/>
        </w:rPr>
        <w:t>հատկացնելու</w:t>
      </w:r>
      <w:r w:rsidRPr="00CD027C">
        <w:rPr>
          <w:rFonts w:ascii="GHEA Grapalat" w:hAnsi="GHEA Grapalat" w:cs="Sylfaen"/>
          <w:lang w:val="en-US"/>
        </w:rPr>
        <w:t xml:space="preserve"> </w:t>
      </w:r>
      <w:r w:rsidRPr="00F25184">
        <w:rPr>
          <w:rFonts w:ascii="GHEA Grapalat" w:hAnsi="GHEA Grapalat" w:cs="Sylfaen"/>
        </w:rPr>
        <w:t>մասին</w:t>
      </w:r>
    </w:p>
    <w:p w:rsidR="00CD027C" w:rsidRDefault="00CD027C" w:rsidP="00CD027C">
      <w:pPr>
        <w:spacing w:after="0" w:line="360" w:lineRule="auto"/>
        <w:jc w:val="both"/>
        <w:rPr>
          <w:rFonts w:ascii="GHEA Grapalat" w:hAnsi="GHEA Grapalat" w:cs="Sylfaen"/>
          <w:lang w:val="en-US"/>
        </w:rPr>
      </w:pPr>
      <w:r>
        <w:rPr>
          <w:rFonts w:ascii="GHEA Grapalat" w:hAnsi="GHEA Grapalat" w:cs="Sylfaen"/>
          <w:lang w:val="en-US"/>
        </w:rPr>
        <w:t>Զեկուցողը ՝ Գ. Ղալաչյանը նշեց, որ տեղական ինքնակառավարման գործունեության աջակցելու համար տարածքային կառավարման և ենթակառուցվածքների նախարարության ղեկավարությամբ գործում է համայնքների միությունը, որն իրականացնում է բազմաբնույթ միջոցառումներ  համայնքների զարգացման ծրագրերի նպատակով:Միության տարեկան անդամակցության վճարը կազմում է 207000(երկու հարյուր յոթ հազար) ՀՀ դրամ:Առաջարկվում է վճարել տարեկան անդամավճարը:Ավագանին միաձայն կողմ քվեարկեց հարցի օգտին:</w:t>
      </w:r>
    </w:p>
    <w:p w:rsidR="00CD027C" w:rsidRDefault="00CD027C" w:rsidP="00CD027C">
      <w:pPr>
        <w:spacing w:after="0" w:line="360" w:lineRule="auto"/>
        <w:jc w:val="both"/>
        <w:rPr>
          <w:rFonts w:ascii="GHEA Grapalat" w:hAnsi="GHEA Grapalat" w:cs="Sylfaen"/>
          <w:lang w:val="en-US"/>
        </w:rPr>
      </w:pPr>
      <w:r>
        <w:rPr>
          <w:rFonts w:ascii="GHEA Grapalat" w:hAnsi="GHEA Grapalat" w:cs="Sylfaen"/>
          <w:lang w:val="en-US"/>
        </w:rPr>
        <w:t>Լսեցին Ստեփանավան համայնքի սեփականություն հանդիսացող հողերի կառավարման 2023թ(</w:t>
      </w:r>
      <w:r w:rsidR="003D73F7">
        <w:rPr>
          <w:rFonts w:ascii="GHEA Grapalat" w:hAnsi="GHEA Grapalat" w:cs="Sylfaen"/>
          <w:lang w:val="en-US"/>
        </w:rPr>
        <w:t>ամենամյա ծրագիրը հաստատելու մասին</w:t>
      </w:r>
      <w:r>
        <w:rPr>
          <w:rFonts w:ascii="GHEA Grapalat" w:hAnsi="GHEA Grapalat" w:cs="Sylfaen"/>
          <w:lang w:val="en-US"/>
        </w:rPr>
        <w:t>)</w:t>
      </w:r>
    </w:p>
    <w:p w:rsidR="003D73F7" w:rsidRDefault="003D73F7" w:rsidP="00CD027C">
      <w:pPr>
        <w:spacing w:after="0" w:line="360" w:lineRule="auto"/>
        <w:jc w:val="both"/>
        <w:rPr>
          <w:rFonts w:ascii="GHEA Grapalat" w:hAnsi="GHEA Grapalat" w:cs="Sylfaen"/>
          <w:lang w:val="en-US"/>
        </w:rPr>
      </w:pPr>
      <w:r>
        <w:rPr>
          <w:rFonts w:ascii="GHEA Grapalat" w:hAnsi="GHEA Grapalat" w:cs="Sylfaen"/>
          <w:lang w:val="en-US"/>
        </w:rPr>
        <w:t>Զեկուցողը ՝ Ս. Ֆրանգյանը մանրամասն ներկայացրեց համայնքային սեփականություն հանդիսացող հողերի կառավարման 2023թ.</w:t>
      </w:r>
      <w:r w:rsidRPr="003D73F7">
        <w:rPr>
          <w:rFonts w:ascii="GHEA Grapalat" w:hAnsi="GHEA Grapalat" w:cs="Sylfaen"/>
          <w:lang w:val="en-US"/>
        </w:rPr>
        <w:t xml:space="preserve"> </w:t>
      </w:r>
      <w:r>
        <w:rPr>
          <w:rFonts w:ascii="GHEA Grapalat" w:hAnsi="GHEA Grapalat" w:cs="Sylfaen"/>
          <w:lang w:val="en-US"/>
        </w:rPr>
        <w:t>(ամենամյա ծրագիրը հաստատելու մասին): Ավագանին կողմ քվեարկեց:</w:t>
      </w:r>
    </w:p>
    <w:p w:rsidR="003D73F7" w:rsidRDefault="003D73F7" w:rsidP="00CD027C">
      <w:pPr>
        <w:spacing w:after="0" w:line="360" w:lineRule="auto"/>
        <w:jc w:val="both"/>
        <w:rPr>
          <w:rFonts w:ascii="GHEA Grapalat" w:hAnsi="GHEA Grapalat" w:cs="Sylfaen"/>
          <w:lang w:val="en-US"/>
        </w:rPr>
      </w:pPr>
      <w:r>
        <w:rPr>
          <w:rFonts w:ascii="GHEA Grapalat" w:hAnsi="GHEA Grapalat" w:cs="Sylfaen"/>
          <w:lang w:val="en-US"/>
        </w:rPr>
        <w:t>Լսեցին ՀՀ Լոռու մարզի Ստեփանավան համայնքի քաղաքաշինական կանոնադրությունը հաստատելու մասին</w:t>
      </w:r>
    </w:p>
    <w:p w:rsidR="003D73F7" w:rsidRDefault="003D73F7" w:rsidP="00CD027C">
      <w:pPr>
        <w:spacing w:after="0" w:line="360" w:lineRule="auto"/>
        <w:jc w:val="both"/>
        <w:rPr>
          <w:rFonts w:ascii="GHEA Grapalat" w:hAnsi="GHEA Grapalat" w:cs="Sylfaen"/>
          <w:lang w:val="en-US"/>
        </w:rPr>
      </w:pPr>
      <w:r>
        <w:rPr>
          <w:rFonts w:ascii="GHEA Grapalat" w:hAnsi="GHEA Grapalat" w:cs="Sylfaen"/>
          <w:lang w:val="en-US"/>
        </w:rPr>
        <w:t>Զեկուցողը ՝ Լ. Քալանթարյանը նշեց, որ Ստեփանավան համայնքի քաղաքաշինական կանոնադրությամբ  սահմանվել են ՀՀ Լոռու մարզի Ստեփանավան տարածքում քաղաքաշինական գործունեության իրականացման առանձնահատկությունները: Ներկայացրեց ընդհանուր դրույթները:Ավագանին միաձայն քվեարկեց:</w:t>
      </w:r>
    </w:p>
    <w:p w:rsidR="003D73F7" w:rsidRDefault="003D73F7" w:rsidP="003D73F7">
      <w:pPr>
        <w:pStyle w:val="a6"/>
        <w:tabs>
          <w:tab w:val="left" w:pos="284"/>
        </w:tabs>
        <w:spacing w:before="0" w:beforeAutospacing="0" w:after="0" w:afterAutospacing="0" w:line="360" w:lineRule="auto"/>
        <w:rPr>
          <w:rFonts w:ascii="GHEA Grapalat" w:hAnsi="GHEA Grapalat" w:cs="Sylfaen"/>
          <w:sz w:val="22"/>
          <w:szCs w:val="22"/>
        </w:rPr>
      </w:pPr>
      <w:r>
        <w:rPr>
          <w:rFonts w:ascii="GHEA Grapalat" w:hAnsi="GHEA Grapalat" w:cs="Sylfaen"/>
        </w:rPr>
        <w:t xml:space="preserve">Լսեցին </w:t>
      </w:r>
      <w:r w:rsidRPr="00F25184">
        <w:rPr>
          <w:rFonts w:ascii="GHEA Grapalat" w:hAnsi="GHEA Grapalat" w:cs="Sylfaen"/>
          <w:sz w:val="22"/>
          <w:szCs w:val="22"/>
        </w:rPr>
        <w:t>Ստեփանավանի համայնքապետարանի  և   համայնքային  ոչ առևտրային կազմակերպությունների 2022թ  տարեկան գույքագրման արդյունքները  հաստատելու մասին</w:t>
      </w:r>
    </w:p>
    <w:p w:rsidR="003D73F7" w:rsidRDefault="003D73F7" w:rsidP="003D73F7">
      <w:pPr>
        <w:pStyle w:val="a6"/>
        <w:tabs>
          <w:tab w:val="left" w:pos="284"/>
        </w:tabs>
        <w:spacing w:before="0" w:beforeAutospacing="0" w:after="0" w:afterAutospacing="0" w:line="360" w:lineRule="auto"/>
        <w:rPr>
          <w:rFonts w:ascii="GHEA Grapalat" w:hAnsi="GHEA Grapalat" w:cs="Sylfaen"/>
          <w:sz w:val="22"/>
          <w:szCs w:val="22"/>
        </w:rPr>
      </w:pPr>
      <w:r>
        <w:rPr>
          <w:rFonts w:ascii="GHEA Grapalat" w:hAnsi="GHEA Grapalat" w:cs="Sylfaen"/>
          <w:sz w:val="22"/>
          <w:szCs w:val="22"/>
        </w:rPr>
        <w:t>Զեկուցողը Գ. Ղալաչյանը նշեց,  որ համայնքապետարանում և ՀՈԱԿ-ներում կատարվել են տարեվերջյան գույքագրում և համայնքի ավագանուն ներկայացրեց գույքագրման արդյունքները:</w:t>
      </w:r>
      <w:r w:rsidR="00272492">
        <w:rPr>
          <w:rFonts w:ascii="GHEA Grapalat" w:hAnsi="GHEA Grapalat" w:cs="Sylfaen"/>
          <w:sz w:val="22"/>
          <w:szCs w:val="22"/>
        </w:rPr>
        <w:t>Ավագանին հաստատեց այն:</w:t>
      </w:r>
    </w:p>
    <w:p w:rsidR="00272492" w:rsidRDefault="00272492" w:rsidP="00272492">
      <w:pPr>
        <w:pStyle w:val="a6"/>
        <w:tabs>
          <w:tab w:val="left" w:pos="284"/>
        </w:tabs>
        <w:spacing w:before="0" w:beforeAutospacing="0" w:after="0" w:afterAutospacing="0" w:line="360" w:lineRule="auto"/>
        <w:rPr>
          <w:rFonts w:ascii="GHEA Grapalat" w:hAnsi="GHEA Grapalat"/>
        </w:rPr>
      </w:pPr>
      <w:r>
        <w:rPr>
          <w:rFonts w:ascii="GHEA Grapalat" w:hAnsi="GHEA Grapalat" w:cs="Sylfaen"/>
          <w:sz w:val="22"/>
          <w:szCs w:val="22"/>
        </w:rPr>
        <w:t xml:space="preserve">Լսեցին </w:t>
      </w:r>
      <w:r w:rsidRPr="00F25184">
        <w:rPr>
          <w:rFonts w:ascii="GHEA Grapalat" w:hAnsi="GHEA Grapalat"/>
        </w:rPr>
        <w:t>Ս</w:t>
      </w:r>
      <w:r w:rsidRPr="00F25184">
        <w:rPr>
          <w:rFonts w:ascii="GHEA Grapalat" w:hAnsi="GHEA Grapalat"/>
          <w:lang w:val="hy-AM"/>
        </w:rPr>
        <w:t>տեփանավան համայնքի ավագանու չորրորդ նստաշրջանի առաջին նիստի գումարման օրը սահմանելու մասին</w:t>
      </w:r>
    </w:p>
    <w:p w:rsidR="00272492" w:rsidRPr="00272492" w:rsidRDefault="00272492" w:rsidP="00272492">
      <w:pPr>
        <w:pStyle w:val="a6"/>
        <w:tabs>
          <w:tab w:val="left" w:pos="284"/>
        </w:tabs>
        <w:spacing w:before="0" w:beforeAutospacing="0" w:after="0" w:afterAutospacing="0" w:line="360" w:lineRule="auto"/>
        <w:rPr>
          <w:rFonts w:ascii="GHEA Grapalat" w:hAnsi="GHEA Grapalat"/>
          <w:sz w:val="22"/>
          <w:szCs w:val="22"/>
        </w:rPr>
      </w:pPr>
      <w:r>
        <w:rPr>
          <w:rFonts w:ascii="GHEA Grapalat" w:hAnsi="GHEA Grapalat"/>
        </w:rPr>
        <w:t>Գայանե Ղալաչյանը առաջարկեց 4-րդ նստաշրջանի առաջին նիստի գումարման օր սահմանել 2023թ. փետրվարի 10-ը:Ընդունվեց միաձայն:Օրակարգը սպառվեց:</w:t>
      </w:r>
      <w:r w:rsidR="003870A7">
        <w:rPr>
          <w:rFonts w:ascii="GHEA Grapalat" w:hAnsi="GHEA Grapalat"/>
        </w:rPr>
        <w:t xml:space="preserve"> </w:t>
      </w:r>
      <w:r>
        <w:rPr>
          <w:rFonts w:ascii="GHEA Grapalat" w:hAnsi="GHEA Grapalat"/>
        </w:rPr>
        <w:t>Նիստը ավարտեց աշխատանքը:</w:t>
      </w:r>
    </w:p>
    <w:p w:rsidR="00F25184" w:rsidRPr="00CC0D26" w:rsidRDefault="00F25184" w:rsidP="00F25184">
      <w:pPr>
        <w:pStyle w:val="a6"/>
        <w:tabs>
          <w:tab w:val="left" w:pos="284"/>
        </w:tabs>
        <w:spacing w:before="0" w:beforeAutospacing="0" w:after="0" w:afterAutospacing="0"/>
        <w:ind w:left="720"/>
        <w:rPr>
          <w:rFonts w:ascii="GHEA Grapalat" w:hAnsi="GHEA Grapalat"/>
          <w:b/>
          <w:bCs/>
          <w:color w:val="000000"/>
          <w:sz w:val="22"/>
          <w:szCs w:val="22"/>
          <w:lang w:val="hy-AM"/>
        </w:rPr>
      </w:pPr>
      <w:r w:rsidRPr="00CC0D26">
        <w:rPr>
          <w:rFonts w:ascii="GHEA Grapalat" w:hAnsi="GHEA Grapalat"/>
          <w:b/>
          <w:color w:val="333333"/>
          <w:sz w:val="22"/>
          <w:szCs w:val="22"/>
          <w:lang w:val="hy-AM"/>
        </w:rPr>
        <w:lastRenderedPageBreak/>
        <w:t xml:space="preserve">                                                                                                     </w:t>
      </w:r>
    </w:p>
    <w:p w:rsidR="00F25184" w:rsidRPr="00F25184" w:rsidRDefault="00F25184" w:rsidP="00F25184">
      <w:pPr>
        <w:pStyle w:val="a3"/>
        <w:spacing w:line="360" w:lineRule="auto"/>
        <w:jc w:val="both"/>
        <w:rPr>
          <w:rFonts w:ascii="Sylfaen" w:hAnsi="Sylfaen"/>
          <w:lang w:val="hy-AM"/>
        </w:rPr>
      </w:pPr>
      <w:r w:rsidRPr="00F25184">
        <w:rPr>
          <w:rFonts w:ascii="GHEA Grapalat" w:hAnsi="GHEA Grapalat"/>
          <w:b/>
          <w:color w:val="333333"/>
          <w:lang w:val="hy-AM"/>
        </w:rPr>
        <w:t xml:space="preserve">                                                                                                                 </w:t>
      </w:r>
    </w:p>
    <w:sectPr w:rsidR="00F25184" w:rsidRPr="00F2518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621" w:rsidRDefault="00C23621" w:rsidP="003870A7">
      <w:pPr>
        <w:spacing w:after="0" w:line="240" w:lineRule="auto"/>
      </w:pPr>
      <w:r>
        <w:separator/>
      </w:r>
    </w:p>
  </w:endnote>
  <w:endnote w:type="continuationSeparator" w:id="1">
    <w:p w:rsidR="00C23621" w:rsidRDefault="00C23621" w:rsidP="00387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621" w:rsidRDefault="00C23621" w:rsidP="003870A7">
      <w:pPr>
        <w:spacing w:after="0" w:line="240" w:lineRule="auto"/>
      </w:pPr>
      <w:r>
        <w:separator/>
      </w:r>
    </w:p>
  </w:footnote>
  <w:footnote w:type="continuationSeparator" w:id="1">
    <w:p w:rsidR="00C23621" w:rsidRDefault="00C23621" w:rsidP="003870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68D9"/>
    <w:multiLevelType w:val="hybridMultilevel"/>
    <w:tmpl w:val="32264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F22C2E"/>
    <w:multiLevelType w:val="hybridMultilevel"/>
    <w:tmpl w:val="BE7C3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B86723"/>
    <w:multiLevelType w:val="hybridMultilevel"/>
    <w:tmpl w:val="32264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245DB0"/>
    <w:multiLevelType w:val="hybridMultilevel"/>
    <w:tmpl w:val="E1C49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593787E"/>
    <w:multiLevelType w:val="hybridMultilevel"/>
    <w:tmpl w:val="32264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9B34B0"/>
    <w:multiLevelType w:val="hybridMultilevel"/>
    <w:tmpl w:val="32264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4F2A53"/>
    <w:multiLevelType w:val="hybridMultilevel"/>
    <w:tmpl w:val="32264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F054EC"/>
    <w:multiLevelType w:val="hybridMultilevel"/>
    <w:tmpl w:val="32264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4"/>
  </w:num>
  <w:num w:numId="5">
    <w:abstractNumId w:val="6"/>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DB01A0"/>
    <w:rsid w:val="00272492"/>
    <w:rsid w:val="003870A7"/>
    <w:rsid w:val="003B05E8"/>
    <w:rsid w:val="003D73F7"/>
    <w:rsid w:val="008153D7"/>
    <w:rsid w:val="00C23621"/>
    <w:rsid w:val="00CC0D26"/>
    <w:rsid w:val="00CD027C"/>
    <w:rsid w:val="00CD2854"/>
    <w:rsid w:val="00DB01A0"/>
    <w:rsid w:val="00DB102B"/>
    <w:rsid w:val="00ED53E9"/>
    <w:rsid w:val="00F25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184"/>
    <w:pPr>
      <w:ind w:left="720"/>
      <w:contextualSpacing/>
    </w:pPr>
  </w:style>
  <w:style w:type="paragraph" w:styleId="a4">
    <w:name w:val="header"/>
    <w:basedOn w:val="a"/>
    <w:link w:val="a5"/>
    <w:rsid w:val="00F25184"/>
    <w:pPr>
      <w:tabs>
        <w:tab w:val="center" w:pos="4320"/>
        <w:tab w:val="right" w:pos="8640"/>
      </w:tabs>
      <w:spacing w:after="0" w:line="240" w:lineRule="auto"/>
    </w:pPr>
    <w:rPr>
      <w:rFonts w:ascii="Times LatArm" w:eastAsia="Times New Roman" w:hAnsi="Times LatArm" w:cs="Times New Roman"/>
      <w:sz w:val="24"/>
      <w:szCs w:val="24"/>
      <w:lang w:val="en-US" w:eastAsia="en-US"/>
    </w:rPr>
  </w:style>
  <w:style w:type="character" w:customStyle="1" w:styleId="a5">
    <w:name w:val="Верхний колонтитул Знак"/>
    <w:basedOn w:val="a0"/>
    <w:link w:val="a4"/>
    <w:rsid w:val="00F25184"/>
    <w:rPr>
      <w:rFonts w:ascii="Times LatArm" w:eastAsia="Times New Roman" w:hAnsi="Times LatArm" w:cs="Times New Roman"/>
      <w:sz w:val="24"/>
      <w:szCs w:val="24"/>
      <w:lang w:val="en-US" w:eastAsia="en-US"/>
    </w:rPr>
  </w:style>
  <w:style w:type="paragraph" w:styleId="a6">
    <w:name w:val="Normal (Web)"/>
    <w:basedOn w:val="a"/>
    <w:uiPriority w:val="99"/>
    <w:rsid w:val="00F2518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7">
    <w:name w:val="footer"/>
    <w:basedOn w:val="a"/>
    <w:link w:val="a8"/>
    <w:uiPriority w:val="99"/>
    <w:semiHidden/>
    <w:unhideWhenUsed/>
    <w:rsid w:val="003870A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70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DBB8-E18B-4109-B207-ABB30851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888</Words>
  <Characters>5067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Khublaryan</dc:creator>
  <cp:keywords/>
  <dc:description/>
  <cp:lastModifiedBy>Ani Khublaryan</cp:lastModifiedBy>
  <cp:revision>25</cp:revision>
  <dcterms:created xsi:type="dcterms:W3CDTF">2023-01-20T07:55:00Z</dcterms:created>
  <dcterms:modified xsi:type="dcterms:W3CDTF">2023-01-20T09:06:00Z</dcterms:modified>
</cp:coreProperties>
</file>